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4DE88F" w14:textId="6A0BA1DE" w:rsidR="006949DA" w:rsidRPr="00197433" w:rsidRDefault="006949DA" w:rsidP="000765BB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bookmarkStart w:id="0" w:name="_GoBack"/>
      <w:bookmarkEnd w:id="0"/>
      <w:r w:rsidRPr="00197433">
        <w:rPr>
          <w:rFonts w:ascii="Times New Roman" w:hAnsi="Times New Roman" w:cs="Times New Roman"/>
          <w:b/>
          <w:noProof/>
          <w:sz w:val="28"/>
          <w:szCs w:val="28"/>
        </w:rPr>
        <w:t>20</w:t>
      </w:r>
      <w:r w:rsidR="00905E32" w:rsidRPr="00197433">
        <w:rPr>
          <w:rFonts w:ascii="Times New Roman" w:hAnsi="Times New Roman" w:cs="Times New Roman"/>
          <w:b/>
          <w:noProof/>
          <w:sz w:val="28"/>
          <w:szCs w:val="28"/>
        </w:rPr>
        <w:t>1</w:t>
      </w:r>
      <w:r w:rsidR="00453637">
        <w:rPr>
          <w:rFonts w:ascii="Times New Roman" w:hAnsi="Times New Roman" w:cs="Times New Roman"/>
          <w:b/>
          <w:noProof/>
          <w:sz w:val="28"/>
          <w:szCs w:val="28"/>
        </w:rPr>
        <w:t xml:space="preserve">6 </w:t>
      </w:r>
      <w:r w:rsidR="00540C08" w:rsidRPr="00197433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 w:rsidR="008D6439">
        <w:rPr>
          <w:rFonts w:ascii="Times New Roman" w:hAnsi="Times New Roman" w:cs="Times New Roman"/>
          <w:b/>
          <w:noProof/>
          <w:sz w:val="28"/>
          <w:szCs w:val="28"/>
        </w:rPr>
        <w:t>November and</w:t>
      </w:r>
      <w:r w:rsidR="0036684E" w:rsidRPr="00197433">
        <w:rPr>
          <w:rFonts w:ascii="Times New Roman" w:hAnsi="Times New Roman" w:cs="Times New Roman"/>
          <w:b/>
          <w:noProof/>
          <w:sz w:val="28"/>
          <w:szCs w:val="28"/>
        </w:rPr>
        <w:t xml:space="preserve"> December</w:t>
      </w:r>
    </w:p>
    <w:p w14:paraId="4F4DE890" w14:textId="77777777" w:rsidR="00A81B9D" w:rsidRDefault="00A81B9D" w:rsidP="000765BB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>Title I &amp; Special Services</w:t>
      </w:r>
    </w:p>
    <w:p w14:paraId="4F4DE891" w14:textId="77777777" w:rsidR="00A81B9D" w:rsidRDefault="00A81B9D" w:rsidP="000765BB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>Administrator Technical Assistance Newsletter</w:t>
      </w:r>
    </w:p>
    <w:p w14:paraId="4F4DE892" w14:textId="17017E01" w:rsidR="000765BB" w:rsidRDefault="00453637" w:rsidP="000765BB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453637">
        <w:rPr>
          <w:rFonts w:ascii="Arial" w:eastAsia="Times New Roman" w:hAnsi="Arial" w:cs="Arial"/>
          <w:noProof/>
          <w:color w:val="0000FF"/>
          <w:sz w:val="27"/>
          <w:szCs w:val="27"/>
        </w:rPr>
        <w:drawing>
          <wp:inline distT="0" distB="0" distL="0" distR="0" wp14:anchorId="729D0CC9" wp14:editId="5148781F">
            <wp:extent cx="3590925" cy="1304925"/>
            <wp:effectExtent l="0" t="0" r="9525" b="9525"/>
            <wp:docPr id="2" name="Picture 2" descr="Image result for leadership inspirational quotes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leadership inspirational quotes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530FCB" w14:textId="77777777" w:rsidR="001F2F83" w:rsidRDefault="001F2F83" w:rsidP="000765BB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  <w:u w:val="single"/>
        </w:rPr>
      </w:pPr>
    </w:p>
    <w:p w14:paraId="4F4DE896" w14:textId="4F8854FA" w:rsidR="00A81B9D" w:rsidRPr="00B439D4" w:rsidRDefault="00BE7920" w:rsidP="00B439D4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B439D4">
        <w:rPr>
          <w:rFonts w:ascii="Times New Roman" w:hAnsi="Times New Roman" w:cs="Times New Roman"/>
          <w:b/>
          <w:noProof/>
          <w:sz w:val="28"/>
          <w:szCs w:val="28"/>
        </w:rPr>
        <w:t>On-going Requirements</w:t>
      </w:r>
      <w:r w:rsidR="00A81B9D" w:rsidRPr="00B439D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954E388" w14:textId="30A6E054" w:rsidR="001423B8" w:rsidRPr="002821B6" w:rsidRDefault="001423B8" w:rsidP="001F2F83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3945C7">
        <w:rPr>
          <w:rFonts w:ascii="Times New Roman" w:hAnsi="Times New Roman" w:cs="Times New Roman"/>
          <w:b/>
          <w:sz w:val="24"/>
          <w:szCs w:val="24"/>
        </w:rPr>
        <w:t xml:space="preserve">SAC Meeting </w:t>
      </w:r>
      <w:r w:rsidR="00B97C7C">
        <w:rPr>
          <w:rFonts w:ascii="Times New Roman" w:hAnsi="Times New Roman" w:cs="Times New Roman"/>
          <w:b/>
          <w:sz w:val="24"/>
          <w:szCs w:val="24"/>
        </w:rPr>
        <w:t>–</w:t>
      </w:r>
      <w:r w:rsidR="003945C7">
        <w:rPr>
          <w:rFonts w:ascii="Times New Roman" w:hAnsi="Times New Roman" w:cs="Times New Roman"/>
          <w:b/>
          <w:sz w:val="24"/>
          <w:szCs w:val="24"/>
        </w:rPr>
        <w:t>I</w:t>
      </w:r>
      <w:r w:rsidRPr="002821B6">
        <w:rPr>
          <w:rFonts w:ascii="Times New Roman" w:hAnsi="Times New Roman" w:cs="Times New Roman"/>
          <w:b/>
          <w:sz w:val="24"/>
          <w:szCs w:val="24"/>
        </w:rPr>
        <w:t>nclude</w:t>
      </w:r>
      <w:r w:rsidR="00B97C7C">
        <w:rPr>
          <w:rFonts w:ascii="Times New Roman" w:hAnsi="Times New Roman" w:cs="Times New Roman"/>
          <w:b/>
          <w:sz w:val="24"/>
          <w:szCs w:val="24"/>
        </w:rPr>
        <w:t xml:space="preserve"> in your meeting</w:t>
      </w:r>
      <w:r w:rsidRPr="002821B6">
        <w:rPr>
          <w:rFonts w:ascii="Times New Roman" w:hAnsi="Times New Roman" w:cs="Times New Roman"/>
          <w:b/>
          <w:sz w:val="24"/>
          <w:szCs w:val="24"/>
        </w:rPr>
        <w:t>:</w:t>
      </w:r>
    </w:p>
    <w:p w14:paraId="39712568" w14:textId="40D02140" w:rsidR="001423B8" w:rsidRDefault="003945C7" w:rsidP="009C34C6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BE7920">
        <w:rPr>
          <w:rFonts w:ascii="Times New Roman" w:hAnsi="Times New Roman" w:cs="Times New Roman"/>
          <w:sz w:val="24"/>
          <w:szCs w:val="24"/>
        </w:rPr>
        <w:t xml:space="preserve">he status of your </w:t>
      </w:r>
      <w:r w:rsidR="001423B8">
        <w:rPr>
          <w:rFonts w:ascii="Times New Roman" w:hAnsi="Times New Roman" w:cs="Times New Roman"/>
          <w:sz w:val="24"/>
          <w:szCs w:val="24"/>
        </w:rPr>
        <w:t xml:space="preserve">Title I, Part </w:t>
      </w:r>
      <w:r w:rsidR="00BE7920">
        <w:rPr>
          <w:rFonts w:ascii="Times New Roman" w:hAnsi="Times New Roman" w:cs="Times New Roman"/>
          <w:sz w:val="24"/>
          <w:szCs w:val="24"/>
        </w:rPr>
        <w:t xml:space="preserve">A grant/budget and your </w:t>
      </w:r>
      <w:r w:rsidR="001423B8" w:rsidRPr="002821B6">
        <w:rPr>
          <w:rFonts w:ascii="Times New Roman" w:hAnsi="Times New Roman" w:cs="Times New Roman"/>
          <w:sz w:val="24"/>
          <w:szCs w:val="24"/>
        </w:rPr>
        <w:t xml:space="preserve">Parent Involvement </w:t>
      </w:r>
      <w:r w:rsidR="001423B8" w:rsidRPr="002821B6">
        <w:rPr>
          <w:rFonts w:ascii="Times New Roman" w:hAnsi="Times New Roman" w:cs="Times New Roman"/>
          <w:noProof/>
          <w:sz w:val="24"/>
          <w:szCs w:val="24"/>
        </w:rPr>
        <w:t>Plan</w:t>
      </w:r>
      <w:r w:rsidR="00BE7920">
        <w:rPr>
          <w:rFonts w:ascii="Times New Roman" w:hAnsi="Times New Roman" w:cs="Times New Roman"/>
          <w:noProof/>
          <w:sz w:val="24"/>
          <w:szCs w:val="24"/>
        </w:rPr>
        <w:t>/budget</w:t>
      </w:r>
      <w:r w:rsidR="001423B8">
        <w:rPr>
          <w:rFonts w:ascii="Times New Roman" w:hAnsi="Times New Roman" w:cs="Times New Roman"/>
          <w:noProof/>
          <w:sz w:val="24"/>
          <w:szCs w:val="24"/>
        </w:rPr>
        <w:t xml:space="preserve"> (PIP)</w:t>
      </w:r>
      <w:r w:rsidR="00BE7920">
        <w:rPr>
          <w:rFonts w:ascii="Times New Roman" w:hAnsi="Times New Roman" w:cs="Times New Roman"/>
          <w:noProof/>
          <w:sz w:val="24"/>
          <w:szCs w:val="24"/>
        </w:rPr>
        <w:t>.</w:t>
      </w:r>
      <w:r w:rsidR="00BE7920">
        <w:rPr>
          <w:rFonts w:ascii="Times New Roman" w:hAnsi="Times New Roman" w:cs="Times New Roman"/>
          <w:sz w:val="24"/>
          <w:szCs w:val="24"/>
        </w:rPr>
        <w:t xml:space="preserve"> Inform your SAC of the </w:t>
      </w:r>
      <w:r w:rsidR="001423B8">
        <w:rPr>
          <w:rFonts w:ascii="Times New Roman" w:hAnsi="Times New Roman" w:cs="Times New Roman"/>
          <w:sz w:val="24"/>
          <w:szCs w:val="24"/>
        </w:rPr>
        <w:t>F</w:t>
      </w:r>
      <w:r w:rsidR="001423B8" w:rsidRPr="002821B6">
        <w:rPr>
          <w:rFonts w:ascii="Times New Roman" w:hAnsi="Times New Roman" w:cs="Times New Roman"/>
          <w:sz w:val="24"/>
          <w:szCs w:val="24"/>
        </w:rPr>
        <w:t>DOE</w:t>
      </w:r>
      <w:r w:rsidR="00BE7920">
        <w:rPr>
          <w:rFonts w:ascii="Times New Roman" w:hAnsi="Times New Roman" w:cs="Times New Roman"/>
          <w:sz w:val="24"/>
          <w:szCs w:val="24"/>
        </w:rPr>
        <w:t xml:space="preserve"> approval of </w:t>
      </w:r>
      <w:r w:rsidR="001423B8" w:rsidRPr="002821B6">
        <w:rPr>
          <w:rFonts w:ascii="Times New Roman" w:hAnsi="Times New Roman" w:cs="Times New Roman"/>
          <w:sz w:val="24"/>
          <w:szCs w:val="24"/>
        </w:rPr>
        <w:t>the 2016-2017</w:t>
      </w:r>
      <w:r w:rsidR="001423B8">
        <w:rPr>
          <w:rFonts w:ascii="Times New Roman" w:hAnsi="Times New Roman" w:cs="Times New Roman"/>
          <w:sz w:val="24"/>
          <w:szCs w:val="24"/>
        </w:rPr>
        <w:t xml:space="preserve"> Title I, Part A grant application and the LEA PIP </w:t>
      </w:r>
      <w:r w:rsidR="00BE7920">
        <w:rPr>
          <w:rFonts w:ascii="Times New Roman" w:hAnsi="Times New Roman" w:cs="Times New Roman"/>
          <w:sz w:val="24"/>
          <w:szCs w:val="24"/>
        </w:rPr>
        <w:t xml:space="preserve">which can be found at </w:t>
      </w:r>
      <w:r w:rsidR="001423B8" w:rsidRPr="002821B6">
        <w:rPr>
          <w:rFonts w:ascii="Times New Roman" w:hAnsi="Times New Roman" w:cs="Times New Roman"/>
          <w:sz w:val="24"/>
          <w:szCs w:val="24"/>
        </w:rPr>
        <w:t xml:space="preserve"> this </w:t>
      </w:r>
      <w:r w:rsidR="001423B8" w:rsidRPr="002821B6">
        <w:rPr>
          <w:rFonts w:ascii="Times New Roman" w:hAnsi="Times New Roman" w:cs="Times New Roman"/>
          <w:noProof/>
          <w:sz w:val="24"/>
          <w:szCs w:val="24"/>
        </w:rPr>
        <w:t>website</w:t>
      </w:r>
      <w:r w:rsidR="001423B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hyperlink r:id="rId10" w:history="1">
        <w:r w:rsidR="001423B8" w:rsidRPr="002821B6">
          <w:rPr>
            <w:rStyle w:val="Hyperlink"/>
            <w:rFonts w:ascii="Times New Roman" w:hAnsi="Times New Roman" w:cs="Times New Roman"/>
            <w:sz w:val="24"/>
            <w:szCs w:val="24"/>
          </w:rPr>
          <w:t>http://leon.k12.fl.us</w:t>
        </w:r>
      </w:hyperlink>
      <w:r w:rsidR="001423B8">
        <w:rPr>
          <w:rFonts w:ascii="Times New Roman" w:hAnsi="Times New Roman" w:cs="Times New Roman"/>
          <w:sz w:val="24"/>
          <w:szCs w:val="24"/>
        </w:rPr>
        <w:t>.</w:t>
      </w:r>
    </w:p>
    <w:p w14:paraId="1953EA93" w14:textId="77777777" w:rsidR="009C34C6" w:rsidRDefault="009C34C6" w:rsidP="001423B8">
      <w:pPr>
        <w:spacing w:after="0" w:line="240" w:lineRule="auto"/>
        <w:ind w:left="-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705C627E" w14:textId="5038424A" w:rsidR="001423B8" w:rsidRPr="006249AA" w:rsidRDefault="001423B8" w:rsidP="009C34C6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Review and discuss student achievement data at grade level m</w:t>
      </w:r>
      <w:r w:rsidRPr="00382D73">
        <w:rPr>
          <w:rFonts w:ascii="Times New Roman" w:hAnsi="Times New Roman" w:cs="Times New Roman"/>
          <w:b/>
          <w:sz w:val="24"/>
          <w:szCs w:val="24"/>
        </w:rPr>
        <w:t>eetings</w:t>
      </w:r>
      <w:r>
        <w:rPr>
          <w:rFonts w:ascii="Times New Roman" w:hAnsi="Times New Roman" w:cs="Times New Roman"/>
          <w:b/>
          <w:sz w:val="24"/>
          <w:szCs w:val="24"/>
        </w:rPr>
        <w:t>/data chats</w:t>
      </w:r>
      <w:r w:rsidRPr="00382D73">
        <w:rPr>
          <w:rFonts w:ascii="Times New Roman" w:hAnsi="Times New Roman" w:cs="Times New Roman"/>
          <w:b/>
          <w:sz w:val="24"/>
          <w:szCs w:val="24"/>
        </w:rPr>
        <w:t>:</w:t>
      </w:r>
    </w:p>
    <w:p w14:paraId="4F4DE897" w14:textId="6F5DD793" w:rsidR="007F4CBE" w:rsidRDefault="001423B8" w:rsidP="001423B8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171E21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iscuss grade level/</w:t>
      </w:r>
      <w:r w:rsidRPr="00171E21">
        <w:rPr>
          <w:rFonts w:ascii="Times New Roman" w:hAnsi="Times New Roman" w:cs="Times New Roman"/>
          <w:sz w:val="24"/>
          <w:szCs w:val="24"/>
        </w:rPr>
        <w:t>school data and changes to the instructional program</w:t>
      </w:r>
      <w:r>
        <w:rPr>
          <w:rFonts w:ascii="Times New Roman" w:hAnsi="Times New Roman" w:cs="Times New Roman"/>
          <w:sz w:val="24"/>
          <w:szCs w:val="24"/>
        </w:rPr>
        <w:t>. I</w:t>
      </w:r>
      <w:r w:rsidRPr="00171E21">
        <w:rPr>
          <w:rFonts w:ascii="Times New Roman" w:hAnsi="Times New Roman" w:cs="Times New Roman"/>
          <w:sz w:val="24"/>
          <w:szCs w:val="24"/>
        </w:rPr>
        <w:t>nclude in the minutes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71E21">
        <w:rPr>
          <w:rFonts w:ascii="Times New Roman" w:hAnsi="Times New Roman" w:cs="Times New Roman"/>
          <w:sz w:val="24"/>
          <w:szCs w:val="24"/>
        </w:rPr>
        <w:t xml:space="preserve"> </w:t>
      </w:r>
      <w:r w:rsidR="003945C7">
        <w:rPr>
          <w:rFonts w:ascii="Times New Roman" w:hAnsi="Times New Roman" w:cs="Times New Roman"/>
          <w:sz w:val="24"/>
          <w:szCs w:val="24"/>
        </w:rPr>
        <w:t xml:space="preserve">your </w:t>
      </w:r>
      <w:r>
        <w:rPr>
          <w:rFonts w:ascii="Times New Roman" w:hAnsi="Times New Roman" w:cs="Times New Roman"/>
          <w:sz w:val="24"/>
          <w:szCs w:val="24"/>
        </w:rPr>
        <w:t>action p</w:t>
      </w:r>
      <w:r w:rsidRPr="00171E21">
        <w:rPr>
          <w:rFonts w:ascii="Times New Roman" w:hAnsi="Times New Roman" w:cs="Times New Roman"/>
          <w:sz w:val="24"/>
          <w:szCs w:val="24"/>
        </w:rPr>
        <w:t xml:space="preserve">lan, next steps, or changes/adjustments to the instructional program based on </w:t>
      </w:r>
      <w:r>
        <w:rPr>
          <w:rFonts w:ascii="Times New Roman" w:hAnsi="Times New Roman" w:cs="Times New Roman"/>
          <w:sz w:val="24"/>
          <w:szCs w:val="24"/>
        </w:rPr>
        <w:t xml:space="preserve">the data and </w:t>
      </w:r>
      <w:r w:rsidRPr="00171E21">
        <w:rPr>
          <w:rFonts w:ascii="Times New Roman" w:hAnsi="Times New Roman" w:cs="Times New Roman"/>
          <w:sz w:val="24"/>
          <w:szCs w:val="24"/>
        </w:rPr>
        <w:t xml:space="preserve">grade level discussions.  Include specific needs identified for </w:t>
      </w:r>
      <w:r>
        <w:rPr>
          <w:rFonts w:ascii="Times New Roman" w:hAnsi="Times New Roman" w:cs="Times New Roman"/>
          <w:sz w:val="24"/>
          <w:szCs w:val="24"/>
        </w:rPr>
        <w:t>subgroups, including SWD</w:t>
      </w:r>
      <w:r w:rsidRPr="00171E2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ELLs, and migrant students, if appropriate</w:t>
      </w:r>
      <w:r w:rsidR="003945C7">
        <w:rPr>
          <w:rFonts w:ascii="Times New Roman" w:hAnsi="Times New Roman" w:cs="Times New Roman"/>
          <w:sz w:val="24"/>
          <w:szCs w:val="24"/>
        </w:rPr>
        <w:t>.</w:t>
      </w:r>
    </w:p>
    <w:p w14:paraId="0A47E356" w14:textId="054034D8" w:rsidR="001423B8" w:rsidRPr="001423B8" w:rsidRDefault="001423B8" w:rsidP="000765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2E905DB" w14:textId="74033300" w:rsidR="001423B8" w:rsidRPr="001423B8" w:rsidRDefault="001423B8" w:rsidP="00F643DF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1423B8">
        <w:rPr>
          <w:rFonts w:ascii="Times New Roman" w:hAnsi="Times New Roman" w:cs="Times New Roman"/>
          <w:b/>
          <w:sz w:val="24"/>
          <w:szCs w:val="24"/>
        </w:rPr>
        <w:t xml:space="preserve">Highly Qualified </w:t>
      </w:r>
      <w:r w:rsidRPr="001423B8">
        <w:rPr>
          <w:rFonts w:ascii="Times New Roman" w:hAnsi="Times New Roman" w:cs="Times New Roman"/>
          <w:b/>
          <w:bCs/>
          <w:sz w:val="24"/>
          <w:szCs w:val="24"/>
        </w:rPr>
        <w:t>Paraprofessionals (HQP)</w:t>
      </w:r>
    </w:p>
    <w:p w14:paraId="36F3D552" w14:textId="7BDC92C1" w:rsidR="001423B8" w:rsidRDefault="001423B8" w:rsidP="00510FDB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 w:rsidRPr="002821B6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All instructional paraprofessionals employed in a Title I </w:t>
      </w:r>
      <w:r>
        <w:rPr>
          <w:rFonts w:ascii="Times New Roman" w:hAnsi="Times New Roman" w:cs="Times New Roman"/>
          <w:color w:val="000000"/>
          <w:sz w:val="24"/>
          <w:szCs w:val="24"/>
        </w:rPr>
        <w:t>school-wide</w:t>
      </w:r>
      <w:r w:rsidRPr="002821B6">
        <w:rPr>
          <w:rFonts w:ascii="Times New Roman" w:hAnsi="Times New Roman" w:cs="Times New Roman"/>
          <w:color w:val="000000"/>
          <w:sz w:val="24"/>
          <w:szCs w:val="24"/>
        </w:rPr>
        <w:t xml:space="preserve"> program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(public schools)</w:t>
      </w:r>
      <w:r w:rsidRPr="002821B6">
        <w:rPr>
          <w:rFonts w:ascii="Times New Roman" w:hAnsi="Times New Roman" w:cs="Times New Roman"/>
          <w:color w:val="000000"/>
          <w:sz w:val="24"/>
          <w:szCs w:val="24"/>
        </w:rPr>
        <w:t xml:space="preserve"> and those paid with Title I funds 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n a targeted assistance program (nonpublic schools) </w:t>
      </w:r>
      <w:r w:rsidRPr="002821B6">
        <w:rPr>
          <w:rFonts w:ascii="Times New Roman" w:hAnsi="Times New Roman" w:cs="Times New Roman"/>
          <w:color w:val="000000"/>
          <w:sz w:val="24"/>
          <w:szCs w:val="24"/>
        </w:rPr>
        <w:t>must me</w:t>
      </w:r>
      <w:r w:rsidR="00E5692D">
        <w:rPr>
          <w:rFonts w:ascii="Times New Roman" w:hAnsi="Times New Roman" w:cs="Times New Roman"/>
          <w:color w:val="000000"/>
          <w:sz w:val="24"/>
          <w:szCs w:val="24"/>
        </w:rPr>
        <w:t>et highly qualified requirements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E5692D">
        <w:rPr>
          <w:rFonts w:ascii="Times New Roman" w:hAnsi="Times New Roman" w:cs="Times New Roman"/>
          <w:color w:val="000000"/>
          <w:sz w:val="24"/>
          <w:szCs w:val="24"/>
        </w:rPr>
        <w:t xml:space="preserve"> (See October’s newsletter for </w:t>
      </w:r>
      <w:r w:rsidR="00AA05BB">
        <w:rPr>
          <w:rFonts w:ascii="Times New Roman" w:hAnsi="Times New Roman" w:cs="Times New Roman"/>
          <w:color w:val="000000"/>
          <w:sz w:val="24"/>
          <w:szCs w:val="24"/>
        </w:rPr>
        <w:t>HQ requirements</w:t>
      </w:r>
      <w:r w:rsidR="00E5692D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14:paraId="42544FDC" w14:textId="0B9C1B8A" w:rsidR="001423B8" w:rsidRPr="00BE7920" w:rsidRDefault="001423B8" w:rsidP="001423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D94476" w14:textId="05870D98" w:rsidR="001423B8" w:rsidRPr="00BE7920" w:rsidRDefault="001423B8" w:rsidP="00F643DF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BE7920">
        <w:rPr>
          <w:rFonts w:ascii="Times New Roman" w:hAnsi="Times New Roman" w:cs="Times New Roman"/>
          <w:b/>
          <w:bCs/>
          <w:sz w:val="24"/>
          <w:szCs w:val="24"/>
        </w:rPr>
        <w:t>Highly Qualified Teachers (HQT)</w:t>
      </w:r>
    </w:p>
    <w:p w14:paraId="4F4DE89A" w14:textId="4D5CC3BF" w:rsidR="007E513B" w:rsidRPr="004D18A7" w:rsidRDefault="001423B8" w:rsidP="004D18A7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 w:rsidRPr="002821B6">
        <w:rPr>
          <w:rFonts w:ascii="Times New Roman" w:hAnsi="Times New Roman" w:cs="Times New Roman"/>
          <w:color w:val="000000"/>
          <w:sz w:val="24"/>
          <w:szCs w:val="24"/>
        </w:rPr>
        <w:t>All teachers of core academic subjects in Title I schools must be highly qualified. To meet the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h</w:t>
      </w:r>
      <w:r w:rsidRPr="002821B6">
        <w:rPr>
          <w:rFonts w:ascii="Times New Roman" w:hAnsi="Times New Roman" w:cs="Times New Roman"/>
          <w:color w:val="000000"/>
          <w:sz w:val="24"/>
          <w:szCs w:val="24"/>
        </w:rPr>
        <w:t>ighly qualified requirements, teachers must be teaching in the fiel</w:t>
      </w:r>
      <w:r w:rsidR="009C34C6">
        <w:rPr>
          <w:rFonts w:ascii="Times New Roman" w:hAnsi="Times New Roman" w:cs="Times New Roman"/>
          <w:color w:val="000000"/>
          <w:sz w:val="24"/>
          <w:szCs w:val="24"/>
        </w:rPr>
        <w:t>d for which they are certified.</w:t>
      </w:r>
      <w:r w:rsidR="004D18A7" w:rsidRPr="004D18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D18A7">
        <w:rPr>
          <w:rFonts w:ascii="Times New Roman" w:hAnsi="Times New Roman" w:cs="Times New Roman"/>
          <w:color w:val="000000"/>
          <w:sz w:val="24"/>
          <w:szCs w:val="24"/>
        </w:rPr>
        <w:t>(See October’s newsletter for qualifications requirements).</w:t>
      </w:r>
    </w:p>
    <w:p w14:paraId="01E9F841" w14:textId="629EBAB0" w:rsidR="001423B8" w:rsidRDefault="001423B8" w:rsidP="00510FDB">
      <w:pPr>
        <w:pStyle w:val="NormalWeb"/>
        <w:spacing w:before="0" w:beforeAutospacing="0" w:after="0" w:afterAutospacing="0"/>
        <w:rPr>
          <w:rFonts w:ascii="Times New Roman" w:hAnsi="Times New Roman" w:cs="Times New Roman"/>
          <w:b/>
          <w:i/>
          <w:noProof/>
          <w:sz w:val="24"/>
          <w:szCs w:val="24"/>
        </w:rPr>
      </w:pPr>
    </w:p>
    <w:p w14:paraId="07396762" w14:textId="649716E4" w:rsidR="00BE7920" w:rsidRPr="00967655" w:rsidRDefault="00BE7920" w:rsidP="00967655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967655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Compliance </w:t>
      </w:r>
      <w:r w:rsidR="00FD0070" w:rsidRPr="00967655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Watch </w:t>
      </w:r>
      <w:r w:rsidRPr="00967655">
        <w:rPr>
          <w:rFonts w:ascii="Times New Roman" w:hAnsi="Times New Roman" w:cs="Times New Roman"/>
          <w:b/>
          <w:bCs/>
          <w:color w:val="FF0000"/>
          <w:sz w:val="24"/>
          <w:szCs w:val="24"/>
        </w:rPr>
        <w:t>(Schools and LEA) MUST</w:t>
      </w:r>
    </w:p>
    <w:p w14:paraId="101EC35C" w14:textId="77777777" w:rsidR="00BE7920" w:rsidRDefault="00BE7920" w:rsidP="001423B8">
      <w:pPr>
        <w:pStyle w:val="NormalWeb"/>
        <w:spacing w:before="0" w:beforeAutospacing="0" w:after="0" w:afterAutospacing="0"/>
        <w:ind w:left="720"/>
        <w:rPr>
          <w:rFonts w:ascii="Times New Roman" w:hAnsi="Times New Roman" w:cs="Times New Roman"/>
          <w:b/>
          <w:i/>
          <w:noProof/>
          <w:sz w:val="24"/>
          <w:szCs w:val="24"/>
        </w:rPr>
      </w:pPr>
    </w:p>
    <w:p w14:paraId="70640018" w14:textId="29F9B038" w:rsidR="001423B8" w:rsidRPr="00F643DF" w:rsidRDefault="001423B8" w:rsidP="001423B8">
      <w:pPr>
        <w:pStyle w:val="NormalWeb"/>
        <w:spacing w:before="0" w:beforeAutospacing="0" w:after="0" w:afterAutospacing="0"/>
        <w:ind w:left="720"/>
        <w:rPr>
          <w:rFonts w:ascii="Times New Roman" w:hAnsi="Times New Roman" w:cs="Times New Roman"/>
          <w:b/>
          <w:noProof/>
          <w:sz w:val="24"/>
          <w:szCs w:val="24"/>
        </w:rPr>
      </w:pPr>
      <w:r w:rsidRPr="00F643DF">
        <w:rPr>
          <w:rFonts w:ascii="Times New Roman" w:hAnsi="Times New Roman" w:cs="Times New Roman"/>
          <w:b/>
          <w:noProof/>
          <w:sz w:val="24"/>
          <w:szCs w:val="24"/>
        </w:rPr>
        <w:t>Upload a copy of the sign in sheets, agendas, em</w:t>
      </w:r>
      <w:r w:rsidR="00BE7920" w:rsidRPr="00F643DF">
        <w:rPr>
          <w:rFonts w:ascii="Times New Roman" w:hAnsi="Times New Roman" w:cs="Times New Roman"/>
          <w:b/>
          <w:noProof/>
          <w:sz w:val="24"/>
          <w:szCs w:val="24"/>
        </w:rPr>
        <w:t xml:space="preserve">ails, minutes/notes and handouts, </w:t>
      </w:r>
      <w:r w:rsidR="00F643DF" w:rsidRPr="00F643DF">
        <w:rPr>
          <w:rFonts w:ascii="Times New Roman" w:hAnsi="Times New Roman" w:cs="Times New Roman"/>
          <w:b/>
          <w:noProof/>
          <w:sz w:val="24"/>
          <w:szCs w:val="24"/>
        </w:rPr>
        <w:t>a</w:t>
      </w:r>
      <w:r w:rsidR="00B97C7C">
        <w:rPr>
          <w:rFonts w:ascii="Times New Roman" w:hAnsi="Times New Roman" w:cs="Times New Roman"/>
          <w:b/>
          <w:noProof/>
          <w:sz w:val="24"/>
          <w:szCs w:val="24"/>
        </w:rPr>
        <w:t>nd parental notification</w:t>
      </w:r>
      <w:r w:rsidR="003945C7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 w:rsidR="00B97C7C">
        <w:rPr>
          <w:rFonts w:ascii="Times New Roman" w:hAnsi="Times New Roman" w:cs="Times New Roman"/>
          <w:b/>
          <w:noProof/>
          <w:sz w:val="24"/>
          <w:szCs w:val="24"/>
        </w:rPr>
        <w:t>letters, if applicable</w:t>
      </w:r>
      <w:r w:rsidR="003945C7">
        <w:rPr>
          <w:rFonts w:ascii="Times New Roman" w:hAnsi="Times New Roman" w:cs="Times New Roman"/>
          <w:b/>
          <w:noProof/>
          <w:sz w:val="24"/>
          <w:szCs w:val="24"/>
        </w:rPr>
        <w:t>,</w:t>
      </w:r>
      <w:r w:rsidR="00BE7920" w:rsidRPr="00F643DF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 w:rsidRPr="00F643DF">
        <w:rPr>
          <w:rFonts w:ascii="Times New Roman" w:hAnsi="Times New Roman" w:cs="Times New Roman"/>
          <w:b/>
          <w:noProof/>
          <w:sz w:val="24"/>
          <w:szCs w:val="24"/>
        </w:rPr>
        <w:t>to the Good Image data-base</w:t>
      </w:r>
      <w:r w:rsidR="00BE7920" w:rsidRPr="00F643DF">
        <w:rPr>
          <w:rFonts w:ascii="Times New Roman" w:hAnsi="Times New Roman" w:cs="Times New Roman"/>
          <w:b/>
          <w:noProof/>
          <w:sz w:val="24"/>
          <w:szCs w:val="24"/>
        </w:rPr>
        <w:t xml:space="preserve">, </w:t>
      </w:r>
      <w:r w:rsidRPr="00F643DF">
        <w:rPr>
          <w:rFonts w:ascii="Times New Roman" w:hAnsi="Times New Roman" w:cs="Times New Roman"/>
          <w:b/>
          <w:noProof/>
          <w:sz w:val="24"/>
          <w:szCs w:val="24"/>
        </w:rPr>
        <w:t>and place a copy in your notebook (optional).</w:t>
      </w:r>
    </w:p>
    <w:p w14:paraId="4F4DE89D" w14:textId="6FEDF7E9" w:rsidR="000765BB" w:rsidRPr="00F643DF" w:rsidRDefault="000765BB" w:rsidP="000765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43DF">
        <w:rPr>
          <w:rFonts w:ascii="Times New Roman" w:hAnsi="Times New Roman" w:cs="Times New Roman"/>
          <w:sz w:val="24"/>
          <w:szCs w:val="24"/>
        </w:rPr>
        <w:tab/>
      </w:r>
    </w:p>
    <w:p w14:paraId="7FCD470A" w14:textId="24F6AFCA" w:rsidR="002338C1" w:rsidRPr="00C6730C" w:rsidRDefault="00F643DF" w:rsidP="00510FDB">
      <w:pPr>
        <w:ind w:right="-54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II</w:t>
      </w:r>
      <w:r w:rsidRPr="002821B6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Pr="002821B6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C6730C">
        <w:rPr>
          <w:rFonts w:ascii="Times New Roman" w:hAnsi="Times New Roman" w:cs="Times New Roman"/>
          <w:b/>
          <w:color w:val="000000"/>
          <w:sz w:val="28"/>
          <w:szCs w:val="28"/>
        </w:rPr>
        <w:t>Monthly Technical Assistance Reminders</w:t>
      </w:r>
      <w:r w:rsidR="00510FDB" w:rsidRPr="00C6730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- </w:t>
      </w:r>
      <w:r w:rsidR="002338C1" w:rsidRPr="00C6730C">
        <w:rPr>
          <w:rFonts w:ascii="Times New Roman" w:hAnsi="Times New Roman" w:cs="Times New Roman"/>
          <w:b/>
          <w:color w:val="000000"/>
          <w:sz w:val="28"/>
          <w:szCs w:val="28"/>
        </w:rPr>
        <w:t>Allowable with Conditions</w:t>
      </w:r>
    </w:p>
    <w:p w14:paraId="012B4CB6" w14:textId="77777777" w:rsidR="002338C1" w:rsidRPr="00C5423F" w:rsidRDefault="002338C1" w:rsidP="00510FDB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C5423F">
        <w:rPr>
          <w:rFonts w:ascii="Times New Roman" w:hAnsi="Times New Roman" w:cs="Times New Roman"/>
          <w:b/>
          <w:sz w:val="24"/>
          <w:szCs w:val="24"/>
        </w:rPr>
        <w:t>Field Trips</w:t>
      </w:r>
    </w:p>
    <w:p w14:paraId="752AA22E" w14:textId="77777777" w:rsidR="002338C1" w:rsidRPr="00510FDB" w:rsidRDefault="002338C1" w:rsidP="00510FDB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 w:rsidRPr="00510FDB">
        <w:rPr>
          <w:rFonts w:ascii="Times New Roman" w:hAnsi="Times New Roman" w:cs="Times New Roman"/>
          <w:color w:val="000000"/>
          <w:sz w:val="24"/>
          <w:szCs w:val="24"/>
        </w:rPr>
        <w:t>Educationally related field trips are allowable, but the following standards should be applied:</w:t>
      </w:r>
    </w:p>
    <w:p w14:paraId="429B859C" w14:textId="65F4B2AE" w:rsidR="00AA05BB" w:rsidRDefault="002338C1" w:rsidP="00AA05BB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color w:val="000000"/>
          <w:sz w:val="24"/>
          <w:szCs w:val="24"/>
        </w:rPr>
      </w:pPr>
      <w:r w:rsidRPr="00510FDB">
        <w:rPr>
          <w:rFonts w:ascii="Times New Roman" w:hAnsi="Times New Roman" w:cs="Times New Roman"/>
          <w:color w:val="000000"/>
          <w:sz w:val="24"/>
          <w:szCs w:val="24"/>
        </w:rPr>
        <w:t>• All field trip</w:t>
      </w:r>
      <w:r w:rsidR="00AA05BB">
        <w:rPr>
          <w:rFonts w:ascii="Times New Roman" w:hAnsi="Times New Roman" w:cs="Times New Roman"/>
          <w:color w:val="000000"/>
          <w:sz w:val="24"/>
          <w:szCs w:val="24"/>
        </w:rPr>
        <w:t xml:space="preserve">s must relate to the school-wide or </w:t>
      </w:r>
      <w:r w:rsidRPr="00510FDB">
        <w:rPr>
          <w:rFonts w:ascii="Times New Roman" w:hAnsi="Times New Roman" w:cs="Times New Roman"/>
          <w:color w:val="000000"/>
          <w:sz w:val="24"/>
          <w:szCs w:val="24"/>
        </w:rPr>
        <w:t>targeted assistance</w:t>
      </w:r>
      <w:r w:rsidR="00AA05BB">
        <w:rPr>
          <w:rFonts w:ascii="Times New Roman" w:hAnsi="Times New Roman" w:cs="Times New Roman"/>
          <w:color w:val="000000"/>
          <w:sz w:val="24"/>
          <w:szCs w:val="24"/>
        </w:rPr>
        <w:t xml:space="preserve"> (non-public </w:t>
      </w:r>
    </w:p>
    <w:p w14:paraId="3752C264" w14:textId="7B3B47DC" w:rsidR="002338C1" w:rsidRPr="00510FDB" w:rsidRDefault="00AA05BB" w:rsidP="00AA05BB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schools) programs and </w:t>
      </w:r>
      <w:r w:rsidR="002338C1" w:rsidRPr="00510FDB">
        <w:rPr>
          <w:rFonts w:ascii="Times New Roman" w:hAnsi="Times New Roman" w:cs="Times New Roman"/>
          <w:color w:val="000000"/>
          <w:sz w:val="24"/>
          <w:szCs w:val="24"/>
        </w:rPr>
        <w:t>school improvement</w:t>
      </w:r>
      <w:r w:rsidR="00510FD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338C1" w:rsidRPr="00510FDB">
        <w:rPr>
          <w:rFonts w:ascii="Times New Roman" w:hAnsi="Times New Roman" w:cs="Times New Roman"/>
          <w:color w:val="000000"/>
          <w:sz w:val="24"/>
          <w:szCs w:val="24"/>
        </w:rPr>
        <w:t>plan;</w:t>
      </w:r>
    </w:p>
    <w:p w14:paraId="584A9328" w14:textId="6E524A2E" w:rsidR="009C34C6" w:rsidRDefault="002338C1" w:rsidP="00510FDB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color w:val="000000"/>
          <w:sz w:val="24"/>
          <w:szCs w:val="24"/>
        </w:rPr>
      </w:pPr>
      <w:r w:rsidRPr="00510FDB">
        <w:rPr>
          <w:rFonts w:ascii="Times New Roman" w:hAnsi="Times New Roman" w:cs="Times New Roman"/>
          <w:color w:val="000000"/>
          <w:sz w:val="24"/>
          <w:szCs w:val="24"/>
        </w:rPr>
        <w:t xml:space="preserve">• All field trips must be related </w:t>
      </w:r>
      <w:r w:rsidR="00AA05BB">
        <w:rPr>
          <w:rFonts w:ascii="Times New Roman" w:hAnsi="Times New Roman" w:cs="Times New Roman"/>
          <w:color w:val="000000"/>
          <w:sz w:val="24"/>
          <w:szCs w:val="24"/>
        </w:rPr>
        <w:t xml:space="preserve">to </w:t>
      </w:r>
      <w:r w:rsidRPr="00510FDB">
        <w:rPr>
          <w:rFonts w:ascii="Times New Roman" w:hAnsi="Times New Roman" w:cs="Times New Roman"/>
          <w:color w:val="000000"/>
          <w:sz w:val="24"/>
          <w:szCs w:val="24"/>
        </w:rPr>
        <w:t xml:space="preserve">the areas of reading, writing, mathematics, or </w:t>
      </w:r>
    </w:p>
    <w:p w14:paraId="593480D0" w14:textId="4DA753B2" w:rsidR="002338C1" w:rsidRPr="00510FDB" w:rsidRDefault="009C34C6" w:rsidP="00510FDB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2338C1" w:rsidRPr="00510FDB">
        <w:rPr>
          <w:rFonts w:ascii="Times New Roman" w:hAnsi="Times New Roman" w:cs="Times New Roman"/>
          <w:color w:val="000000"/>
          <w:sz w:val="24"/>
          <w:szCs w:val="24"/>
        </w:rPr>
        <w:t>science and</w:t>
      </w:r>
      <w:r w:rsidR="00510FD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338C1" w:rsidRPr="00510FDB">
        <w:rPr>
          <w:rFonts w:ascii="Times New Roman" w:hAnsi="Times New Roman" w:cs="Times New Roman"/>
          <w:color w:val="000000"/>
          <w:sz w:val="24"/>
          <w:szCs w:val="24"/>
        </w:rPr>
        <w:t>should include planned instructional activities;</w:t>
      </w:r>
    </w:p>
    <w:p w14:paraId="4E3EA445" w14:textId="77777777" w:rsidR="002338C1" w:rsidRPr="00510FDB" w:rsidRDefault="002338C1" w:rsidP="00510FDB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510FDB">
        <w:rPr>
          <w:rFonts w:ascii="Times New Roman" w:hAnsi="Times New Roman" w:cs="Times New Roman"/>
          <w:color w:val="000000"/>
          <w:sz w:val="24"/>
          <w:szCs w:val="24"/>
        </w:rPr>
        <w:lastRenderedPageBreak/>
        <w:t>• Field trip costs should be reasonable. Documentation of the field trip should be</w:t>
      </w:r>
    </w:p>
    <w:p w14:paraId="60CA973C" w14:textId="77777777" w:rsidR="009C34C6" w:rsidRDefault="00510FDB" w:rsidP="00510FDB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2338C1" w:rsidRPr="00510FDB">
        <w:rPr>
          <w:rFonts w:ascii="Times New Roman" w:hAnsi="Times New Roman" w:cs="Times New Roman"/>
          <w:color w:val="000000"/>
          <w:sz w:val="24"/>
          <w:szCs w:val="24"/>
        </w:rPr>
        <w:t>maintained and provide clear evidence o</w:t>
      </w:r>
      <w:r>
        <w:rPr>
          <w:rFonts w:ascii="Times New Roman" w:hAnsi="Times New Roman" w:cs="Times New Roman"/>
          <w:color w:val="000000"/>
          <w:sz w:val="24"/>
          <w:szCs w:val="24"/>
        </w:rPr>
        <w:t>f how the expense relates to an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C34C6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7193C0B2" w14:textId="0FD3FBED" w:rsidR="002338C1" w:rsidRPr="00510FDB" w:rsidRDefault="009C34C6" w:rsidP="00510FDB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510FDB">
        <w:rPr>
          <w:rFonts w:ascii="Times New Roman" w:hAnsi="Times New Roman" w:cs="Times New Roman"/>
          <w:color w:val="000000"/>
          <w:sz w:val="24"/>
          <w:szCs w:val="24"/>
        </w:rPr>
        <w:t xml:space="preserve">instructional </w:t>
      </w:r>
      <w:r w:rsidR="002338C1" w:rsidRPr="00510FDB">
        <w:rPr>
          <w:rFonts w:ascii="Times New Roman" w:hAnsi="Times New Roman" w:cs="Times New Roman"/>
          <w:color w:val="000000"/>
          <w:sz w:val="24"/>
          <w:szCs w:val="24"/>
        </w:rPr>
        <w:t>objective. Documentation may include:</w:t>
      </w:r>
    </w:p>
    <w:p w14:paraId="4C546227" w14:textId="77777777" w:rsidR="002338C1" w:rsidRPr="00510FDB" w:rsidRDefault="002338C1" w:rsidP="00510FDB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510FDB">
        <w:rPr>
          <w:rFonts w:ascii="Times New Roman" w:hAnsi="Times New Roman" w:cs="Times New Roman"/>
          <w:color w:val="000000"/>
          <w:sz w:val="24"/>
          <w:szCs w:val="24"/>
        </w:rPr>
        <w:t>o The destination of each field trip;</w:t>
      </w:r>
    </w:p>
    <w:p w14:paraId="5C4644D0" w14:textId="77777777" w:rsidR="002338C1" w:rsidRPr="00510FDB" w:rsidRDefault="002338C1" w:rsidP="00510FDB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510FDB">
        <w:rPr>
          <w:rFonts w:ascii="Times New Roman" w:hAnsi="Times New Roman" w:cs="Times New Roman"/>
          <w:color w:val="000000"/>
          <w:sz w:val="24"/>
          <w:szCs w:val="24"/>
        </w:rPr>
        <w:t>o The costs associated with each field trip;</w:t>
      </w:r>
    </w:p>
    <w:p w14:paraId="7619511B" w14:textId="77777777" w:rsidR="00AA05BB" w:rsidRDefault="002338C1" w:rsidP="00AA05BB">
      <w:pPr>
        <w:autoSpaceDE w:val="0"/>
        <w:autoSpaceDN w:val="0"/>
        <w:adjustRightInd w:val="0"/>
        <w:spacing w:after="0" w:line="240" w:lineRule="auto"/>
        <w:ind w:left="2160"/>
        <w:rPr>
          <w:rFonts w:ascii="Times New Roman" w:hAnsi="Times New Roman" w:cs="Times New Roman"/>
          <w:color w:val="000000"/>
          <w:sz w:val="24"/>
          <w:szCs w:val="24"/>
        </w:rPr>
      </w:pPr>
      <w:r w:rsidRPr="00510FDB">
        <w:rPr>
          <w:rFonts w:ascii="Times New Roman" w:hAnsi="Times New Roman" w:cs="Times New Roman"/>
          <w:color w:val="000000"/>
          <w:sz w:val="24"/>
          <w:szCs w:val="24"/>
        </w:rPr>
        <w:t>o The objective(s) to be accomplished from conducting the field trip; and o</w:t>
      </w:r>
      <w:r w:rsidR="00510FDB">
        <w:rPr>
          <w:rFonts w:ascii="Times New Roman" w:hAnsi="Times New Roman" w:cs="Times New Roman"/>
          <w:color w:val="000000"/>
          <w:sz w:val="24"/>
          <w:szCs w:val="24"/>
        </w:rPr>
        <w:t xml:space="preserve"> T</w:t>
      </w:r>
      <w:r w:rsidRPr="00510FDB">
        <w:rPr>
          <w:rFonts w:ascii="Times New Roman" w:hAnsi="Times New Roman" w:cs="Times New Roman"/>
          <w:color w:val="000000"/>
          <w:sz w:val="24"/>
          <w:szCs w:val="24"/>
        </w:rPr>
        <w:t>he teacher's lesson plan and follow</w:t>
      </w:r>
      <w:r w:rsidRPr="00510FDB">
        <w:rPr>
          <w:rFonts w:ascii="Cambria Math" w:hAnsi="Cambria Math" w:cs="Cambria Math"/>
          <w:color w:val="000000"/>
          <w:sz w:val="24"/>
          <w:szCs w:val="24"/>
        </w:rPr>
        <w:t>‐</w:t>
      </w:r>
      <w:r w:rsidRPr="00510FDB">
        <w:rPr>
          <w:rFonts w:ascii="Times New Roman" w:hAnsi="Times New Roman" w:cs="Times New Roman"/>
          <w:color w:val="000000"/>
          <w:sz w:val="24"/>
          <w:szCs w:val="24"/>
        </w:rPr>
        <w:t>up activities.</w:t>
      </w:r>
    </w:p>
    <w:p w14:paraId="1656B4CC" w14:textId="195DB0C6" w:rsidR="00AA05BB" w:rsidRDefault="00AA05BB" w:rsidP="00AA05BB">
      <w:pPr>
        <w:autoSpaceDE w:val="0"/>
        <w:autoSpaceDN w:val="0"/>
        <w:adjustRightInd w:val="0"/>
        <w:spacing w:after="0" w:line="240" w:lineRule="auto"/>
        <w:ind w:left="2160"/>
        <w:rPr>
          <w:rFonts w:ascii="Times New Roman" w:hAnsi="Times New Roman" w:cs="Times New Roman"/>
          <w:color w:val="000000"/>
          <w:sz w:val="24"/>
          <w:szCs w:val="24"/>
        </w:rPr>
      </w:pPr>
      <w:r w:rsidRPr="00510FDB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AA05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97C7C">
        <w:rPr>
          <w:rFonts w:ascii="Times New Roman" w:hAnsi="Times New Roman" w:cs="Times New Roman"/>
          <w:color w:val="000000"/>
          <w:sz w:val="24"/>
          <w:szCs w:val="24"/>
        </w:rPr>
        <w:t xml:space="preserve">The Title I field </w:t>
      </w:r>
      <w:r w:rsidR="00FD0070" w:rsidRPr="00AA05BB">
        <w:rPr>
          <w:rFonts w:ascii="Times New Roman" w:hAnsi="Times New Roman" w:cs="Times New Roman"/>
          <w:color w:val="000000"/>
          <w:sz w:val="24"/>
          <w:szCs w:val="24"/>
        </w:rPr>
        <w:t xml:space="preserve">trip request form must be completed and </w:t>
      </w:r>
      <w:r w:rsidR="00456136" w:rsidRPr="00AA05BB">
        <w:rPr>
          <w:rFonts w:ascii="Times New Roman" w:hAnsi="Times New Roman" w:cs="Times New Roman"/>
          <w:color w:val="000000"/>
          <w:sz w:val="24"/>
          <w:szCs w:val="24"/>
        </w:rPr>
        <w:t>approved prior</w:t>
      </w:r>
      <w:r w:rsidR="00FD0070" w:rsidRPr="00AA05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7EA8E19D" w14:textId="6A6BA027" w:rsidR="00FD0070" w:rsidRPr="00AA05BB" w:rsidRDefault="00AA05BB" w:rsidP="00AA05BB">
      <w:pPr>
        <w:autoSpaceDE w:val="0"/>
        <w:autoSpaceDN w:val="0"/>
        <w:adjustRightInd w:val="0"/>
        <w:spacing w:after="0" w:line="240" w:lineRule="auto"/>
        <w:ind w:left="21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FD0070" w:rsidRPr="00AA05BB">
        <w:rPr>
          <w:rFonts w:ascii="Times New Roman" w:hAnsi="Times New Roman" w:cs="Times New Roman"/>
          <w:color w:val="000000"/>
          <w:sz w:val="24"/>
          <w:szCs w:val="24"/>
        </w:rPr>
        <w:t>to scheduling the field trip.</w:t>
      </w:r>
    </w:p>
    <w:p w14:paraId="0DE27153" w14:textId="232BD4BF" w:rsidR="00510FDB" w:rsidRDefault="002338C1" w:rsidP="00510FDB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color w:val="000000"/>
          <w:sz w:val="24"/>
          <w:szCs w:val="24"/>
        </w:rPr>
      </w:pPr>
      <w:r w:rsidRPr="00510FDB">
        <w:rPr>
          <w:rFonts w:ascii="Times New Roman" w:hAnsi="Times New Roman" w:cs="Times New Roman"/>
          <w:color w:val="000000"/>
          <w:sz w:val="24"/>
          <w:szCs w:val="24"/>
        </w:rPr>
        <w:t xml:space="preserve">• For the supplement not supplant requirement, documentation must demonstrate </w:t>
      </w:r>
      <w:r w:rsidR="00510FD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733C66E7" w14:textId="68AE1170" w:rsidR="002338C1" w:rsidRPr="00510FDB" w:rsidRDefault="00510FDB" w:rsidP="00510FDB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2338C1" w:rsidRPr="00510FDB"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338C1" w:rsidRPr="00510FDB">
        <w:rPr>
          <w:rFonts w:ascii="Times New Roman" w:hAnsi="Times New Roman" w:cs="Times New Roman"/>
          <w:color w:val="000000"/>
          <w:sz w:val="24"/>
          <w:szCs w:val="24"/>
        </w:rPr>
        <w:t>supplem</w:t>
      </w:r>
      <w:r w:rsidR="009C34C6">
        <w:rPr>
          <w:rFonts w:ascii="Times New Roman" w:hAnsi="Times New Roman" w:cs="Times New Roman"/>
          <w:color w:val="000000"/>
          <w:sz w:val="24"/>
          <w:szCs w:val="24"/>
        </w:rPr>
        <w:t>entary nature of the field trip</w:t>
      </w:r>
      <w:r w:rsidR="00E5692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88F87F0" w14:textId="77777777" w:rsidR="001F2F83" w:rsidRDefault="001F2F83" w:rsidP="00510FDB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14:paraId="1C62B733" w14:textId="77777777" w:rsidR="00AA05BB" w:rsidRDefault="002338C1" w:rsidP="00AA05BB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C5423F">
        <w:rPr>
          <w:rFonts w:ascii="Times New Roman" w:hAnsi="Times New Roman" w:cs="Times New Roman"/>
          <w:b/>
          <w:sz w:val="24"/>
          <w:szCs w:val="24"/>
        </w:rPr>
        <w:t>Food Purchases</w:t>
      </w:r>
    </w:p>
    <w:p w14:paraId="4A4DEEC5" w14:textId="3DEBDBF9" w:rsidR="002338C1" w:rsidRPr="00510FDB" w:rsidRDefault="002338C1" w:rsidP="00AA05BB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 w:rsidRPr="00510FDB">
        <w:rPr>
          <w:rFonts w:ascii="Times New Roman" w:hAnsi="Times New Roman" w:cs="Times New Roman"/>
          <w:color w:val="000000"/>
          <w:sz w:val="24"/>
          <w:szCs w:val="24"/>
        </w:rPr>
        <w:t>An LEA may only use Title I funds to purchase light refreshments and snacks for Title I, Part A</w:t>
      </w:r>
      <w:r w:rsidR="00510FD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C34C6">
        <w:rPr>
          <w:rFonts w:ascii="Times New Roman" w:hAnsi="Times New Roman" w:cs="Times New Roman"/>
          <w:color w:val="000000"/>
          <w:sz w:val="24"/>
          <w:szCs w:val="24"/>
        </w:rPr>
        <w:t>family engagement activities if</w:t>
      </w:r>
    </w:p>
    <w:p w14:paraId="524AC2CB" w14:textId="77777777" w:rsidR="00510FDB" w:rsidRDefault="002338C1" w:rsidP="00510FDB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color w:val="000000"/>
          <w:sz w:val="24"/>
          <w:szCs w:val="24"/>
        </w:rPr>
      </w:pPr>
      <w:r w:rsidRPr="00510FDB">
        <w:rPr>
          <w:rFonts w:ascii="Times New Roman" w:hAnsi="Times New Roman" w:cs="Times New Roman"/>
          <w:color w:val="000000"/>
          <w:sz w:val="24"/>
          <w:szCs w:val="24"/>
        </w:rPr>
        <w:t>• The LEA has a board</w:t>
      </w:r>
      <w:r w:rsidRPr="00510FDB">
        <w:rPr>
          <w:rFonts w:ascii="Cambria Math" w:hAnsi="Cambria Math" w:cs="Cambria Math"/>
          <w:color w:val="000000"/>
          <w:sz w:val="24"/>
          <w:szCs w:val="24"/>
        </w:rPr>
        <w:t>‐</w:t>
      </w:r>
      <w:r w:rsidRPr="00510FDB">
        <w:rPr>
          <w:rFonts w:ascii="Times New Roman" w:hAnsi="Times New Roman" w:cs="Times New Roman"/>
          <w:color w:val="000000"/>
          <w:sz w:val="24"/>
          <w:szCs w:val="24"/>
        </w:rPr>
        <w:t>approved policy regardi</w:t>
      </w:r>
      <w:r w:rsidR="00510FDB">
        <w:rPr>
          <w:rFonts w:ascii="Times New Roman" w:hAnsi="Times New Roman" w:cs="Times New Roman"/>
          <w:color w:val="000000"/>
          <w:sz w:val="24"/>
          <w:szCs w:val="24"/>
        </w:rPr>
        <w:t xml:space="preserve">ng the use of federal funds for    </w:t>
      </w:r>
    </w:p>
    <w:p w14:paraId="240E333F" w14:textId="6B234773" w:rsidR="002338C1" w:rsidRPr="00510FDB" w:rsidRDefault="00510FDB" w:rsidP="00510FDB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2338C1" w:rsidRPr="00510FDB">
        <w:rPr>
          <w:rFonts w:ascii="Times New Roman" w:hAnsi="Times New Roman" w:cs="Times New Roman"/>
          <w:color w:val="000000"/>
          <w:sz w:val="24"/>
          <w:szCs w:val="24"/>
        </w:rPr>
        <w:t>food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338C1" w:rsidRPr="00510FDB">
        <w:rPr>
          <w:rFonts w:ascii="Times New Roman" w:hAnsi="Times New Roman" w:cs="Times New Roman"/>
          <w:color w:val="000000"/>
          <w:sz w:val="24"/>
          <w:szCs w:val="24"/>
        </w:rPr>
        <w:t>purchases;</w:t>
      </w:r>
    </w:p>
    <w:p w14:paraId="4FD0BB19" w14:textId="625D9876" w:rsidR="002338C1" w:rsidRPr="00510FDB" w:rsidRDefault="002338C1" w:rsidP="00510FDB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510FDB">
        <w:rPr>
          <w:rFonts w:ascii="Times New Roman" w:hAnsi="Times New Roman" w:cs="Times New Roman"/>
          <w:color w:val="000000"/>
          <w:sz w:val="24"/>
          <w:szCs w:val="24"/>
        </w:rPr>
        <w:t>• The activ</w:t>
      </w:r>
      <w:r w:rsidR="009C34C6">
        <w:rPr>
          <w:rFonts w:ascii="Times New Roman" w:hAnsi="Times New Roman" w:cs="Times New Roman"/>
          <w:color w:val="000000"/>
          <w:sz w:val="24"/>
          <w:szCs w:val="24"/>
        </w:rPr>
        <w:t>ity is instructional in nature;</w:t>
      </w:r>
      <w:r w:rsidR="009C34C6" w:rsidRPr="00510FDB">
        <w:rPr>
          <w:rFonts w:ascii="Times New Roman" w:hAnsi="Times New Roman" w:cs="Times New Roman"/>
          <w:color w:val="000000"/>
          <w:sz w:val="24"/>
          <w:szCs w:val="24"/>
        </w:rPr>
        <w:t xml:space="preserve"> and</w:t>
      </w:r>
      <w:r w:rsidR="009C34C6">
        <w:rPr>
          <w:rFonts w:ascii="Times New Roman" w:hAnsi="Times New Roman" w:cs="Times New Roman"/>
          <w:color w:val="000000"/>
          <w:sz w:val="24"/>
          <w:szCs w:val="24"/>
        </w:rPr>
        <w:t xml:space="preserve"> parents are in attendance</w:t>
      </w:r>
    </w:p>
    <w:p w14:paraId="7F566F07" w14:textId="77777777" w:rsidR="00B97C7C" w:rsidRDefault="002338C1" w:rsidP="00B97C7C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510FDB">
        <w:rPr>
          <w:rFonts w:ascii="Times New Roman" w:hAnsi="Times New Roman" w:cs="Times New Roman"/>
          <w:color w:val="000000"/>
          <w:sz w:val="24"/>
          <w:szCs w:val="24"/>
        </w:rPr>
        <w:t xml:space="preserve">• </w:t>
      </w:r>
      <w:r w:rsidR="00510FDB" w:rsidRPr="00377537">
        <w:rPr>
          <w:rFonts w:ascii="Times New Roman" w:hAnsi="Times New Roman" w:cs="Times New Roman"/>
          <w:sz w:val="24"/>
          <w:szCs w:val="24"/>
        </w:rPr>
        <w:t>The meeting extends over a normal meal time (breakfast</w:t>
      </w:r>
      <w:r w:rsidR="00510FDB">
        <w:rPr>
          <w:rFonts w:ascii="Times New Roman" w:hAnsi="Times New Roman" w:cs="Times New Roman"/>
          <w:sz w:val="24"/>
          <w:szCs w:val="24"/>
        </w:rPr>
        <w:t xml:space="preserve"> 5:30a.m. – 8:30</w:t>
      </w:r>
      <w:r w:rsidR="00B97C7C">
        <w:rPr>
          <w:rFonts w:ascii="Times New Roman" w:hAnsi="Times New Roman" w:cs="Times New Roman"/>
          <w:sz w:val="24"/>
          <w:szCs w:val="24"/>
        </w:rPr>
        <w:t>a.m.</w:t>
      </w:r>
      <w:r w:rsidR="00510FDB" w:rsidRPr="00377537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768E1270" w14:textId="77777777" w:rsidR="00B97C7C" w:rsidRDefault="00B97C7C" w:rsidP="00B97C7C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510FDB" w:rsidRPr="00377537">
        <w:rPr>
          <w:rFonts w:ascii="Times New Roman" w:hAnsi="Times New Roman" w:cs="Times New Roman"/>
          <w:sz w:val="24"/>
          <w:szCs w:val="24"/>
        </w:rPr>
        <w:t>lunch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0FDB">
        <w:rPr>
          <w:rFonts w:ascii="Times New Roman" w:hAnsi="Times New Roman" w:cs="Times New Roman"/>
          <w:sz w:val="24"/>
          <w:szCs w:val="24"/>
        </w:rPr>
        <w:t>11:30</w:t>
      </w:r>
      <w:r>
        <w:rPr>
          <w:rFonts w:ascii="Times New Roman" w:hAnsi="Times New Roman" w:cs="Times New Roman"/>
          <w:sz w:val="24"/>
          <w:szCs w:val="24"/>
        </w:rPr>
        <w:t>a.m.</w:t>
      </w:r>
      <w:r w:rsidR="00510FDB">
        <w:rPr>
          <w:rFonts w:ascii="Times New Roman" w:hAnsi="Times New Roman" w:cs="Times New Roman"/>
          <w:sz w:val="24"/>
          <w:szCs w:val="24"/>
        </w:rPr>
        <w:t>-2:30</w:t>
      </w:r>
      <w:r>
        <w:rPr>
          <w:rFonts w:ascii="Times New Roman" w:hAnsi="Times New Roman" w:cs="Times New Roman"/>
          <w:sz w:val="24"/>
          <w:szCs w:val="24"/>
        </w:rPr>
        <w:t>p.m.</w:t>
      </w:r>
      <w:r w:rsidR="00510FDB">
        <w:rPr>
          <w:rFonts w:ascii="Times New Roman" w:hAnsi="Times New Roman" w:cs="Times New Roman"/>
          <w:sz w:val="24"/>
          <w:szCs w:val="24"/>
        </w:rPr>
        <w:t xml:space="preserve">, </w:t>
      </w:r>
      <w:r w:rsidR="00510FDB" w:rsidRPr="00377537">
        <w:rPr>
          <w:rFonts w:ascii="Times New Roman" w:hAnsi="Times New Roman" w:cs="Times New Roman"/>
          <w:sz w:val="24"/>
          <w:szCs w:val="24"/>
        </w:rPr>
        <w:t>or dinner</w:t>
      </w:r>
      <w:r w:rsidR="00510FDB">
        <w:rPr>
          <w:rFonts w:ascii="Times New Roman" w:hAnsi="Times New Roman" w:cs="Times New Roman"/>
          <w:sz w:val="24"/>
          <w:szCs w:val="24"/>
        </w:rPr>
        <w:t xml:space="preserve"> 5:30</w:t>
      </w:r>
      <w:r>
        <w:rPr>
          <w:rFonts w:ascii="Times New Roman" w:hAnsi="Times New Roman" w:cs="Times New Roman"/>
          <w:sz w:val="24"/>
          <w:szCs w:val="24"/>
        </w:rPr>
        <w:t>p.m.</w:t>
      </w:r>
      <w:r w:rsidR="00510FDB">
        <w:rPr>
          <w:rFonts w:ascii="Times New Roman" w:hAnsi="Times New Roman" w:cs="Times New Roman"/>
          <w:sz w:val="24"/>
          <w:szCs w:val="24"/>
        </w:rPr>
        <w:t xml:space="preserve"> – 8:30</w:t>
      </w:r>
      <w:r>
        <w:rPr>
          <w:rFonts w:ascii="Times New Roman" w:hAnsi="Times New Roman" w:cs="Times New Roman"/>
          <w:sz w:val="24"/>
          <w:szCs w:val="24"/>
        </w:rPr>
        <w:t>p.m.</w:t>
      </w:r>
      <w:r w:rsidR="00510FDB" w:rsidRPr="00377537">
        <w:rPr>
          <w:rFonts w:ascii="Times New Roman" w:hAnsi="Times New Roman" w:cs="Times New Roman"/>
          <w:sz w:val="24"/>
          <w:szCs w:val="24"/>
        </w:rPr>
        <w:t>)</w:t>
      </w:r>
      <w:r w:rsidR="00510FDB">
        <w:rPr>
          <w:rFonts w:ascii="Times New Roman" w:hAnsi="Times New Roman" w:cs="Times New Roman"/>
          <w:sz w:val="24"/>
          <w:szCs w:val="24"/>
        </w:rPr>
        <w:t xml:space="preserve"> and reasonable,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20FB0244" w14:textId="3A5E7C18" w:rsidR="00510FDB" w:rsidRPr="009C34C6" w:rsidRDefault="00B97C7C" w:rsidP="00B97C7C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510FDB">
        <w:rPr>
          <w:rFonts w:ascii="Times New Roman" w:hAnsi="Times New Roman" w:cs="Times New Roman"/>
          <w:sz w:val="24"/>
          <w:szCs w:val="24"/>
        </w:rPr>
        <w:t>allowable and necessary</w:t>
      </w:r>
      <w:r w:rsidR="009C34C6">
        <w:rPr>
          <w:rFonts w:ascii="Times New Roman" w:hAnsi="Times New Roman" w:cs="Times New Roman"/>
          <w:sz w:val="24"/>
          <w:szCs w:val="24"/>
        </w:rPr>
        <w:t xml:space="preserve"> for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0FDB">
        <w:rPr>
          <w:rFonts w:ascii="Times New Roman" w:hAnsi="Times New Roman" w:cs="Times New Roman"/>
          <w:sz w:val="24"/>
          <w:szCs w:val="24"/>
        </w:rPr>
        <w:t>the parental involvement activity.</w:t>
      </w:r>
    </w:p>
    <w:p w14:paraId="0C83141C" w14:textId="77777777" w:rsidR="00510FDB" w:rsidRPr="00510FDB" w:rsidRDefault="00510FDB" w:rsidP="00510FDB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3A9AC617" w14:textId="40639BDF" w:rsidR="002338C1" w:rsidRPr="00456136" w:rsidRDefault="002338C1" w:rsidP="00C5423F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456136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Unallowable</w:t>
      </w:r>
    </w:p>
    <w:p w14:paraId="5EAE3D31" w14:textId="77777777" w:rsidR="002338C1" w:rsidRPr="00C5423F" w:rsidRDefault="002338C1" w:rsidP="00C5423F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C5423F">
        <w:rPr>
          <w:rFonts w:ascii="Times New Roman" w:hAnsi="Times New Roman" w:cs="Times New Roman"/>
          <w:b/>
          <w:sz w:val="24"/>
          <w:szCs w:val="24"/>
        </w:rPr>
        <w:lastRenderedPageBreak/>
        <w:t>Advertising and Public Relations</w:t>
      </w:r>
    </w:p>
    <w:p w14:paraId="5D6E5CA9" w14:textId="77777777" w:rsidR="002338C1" w:rsidRPr="00510FDB" w:rsidRDefault="002338C1" w:rsidP="00967655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510FDB">
        <w:rPr>
          <w:rFonts w:ascii="Times New Roman" w:hAnsi="Times New Roman" w:cs="Times New Roman"/>
          <w:color w:val="000000"/>
          <w:sz w:val="24"/>
          <w:szCs w:val="24"/>
        </w:rPr>
        <w:t>Advertising and public relations costs that are unallowable include the following:</w:t>
      </w:r>
    </w:p>
    <w:p w14:paraId="6DE5B3C1" w14:textId="77777777" w:rsidR="002338C1" w:rsidRPr="00510FDB" w:rsidRDefault="002338C1" w:rsidP="00967655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510FDB">
        <w:rPr>
          <w:rFonts w:ascii="Times New Roman" w:hAnsi="Times New Roman" w:cs="Times New Roman"/>
          <w:color w:val="000000"/>
          <w:sz w:val="24"/>
          <w:szCs w:val="24"/>
        </w:rPr>
        <w:t>• Advertising and public relations costs other than as specified;</w:t>
      </w:r>
    </w:p>
    <w:p w14:paraId="76EE34AE" w14:textId="77777777" w:rsidR="00967655" w:rsidRDefault="002338C1" w:rsidP="00967655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color w:val="000000"/>
          <w:sz w:val="24"/>
          <w:szCs w:val="24"/>
        </w:rPr>
      </w:pPr>
      <w:r w:rsidRPr="00510FDB">
        <w:rPr>
          <w:rFonts w:ascii="Times New Roman" w:hAnsi="Times New Roman" w:cs="Times New Roman"/>
          <w:color w:val="000000"/>
          <w:sz w:val="24"/>
          <w:szCs w:val="24"/>
        </w:rPr>
        <w:t xml:space="preserve">• Costs of meetings, conventions, convocations, or other events related to other </w:t>
      </w:r>
      <w:r w:rsidR="009676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E5D9648" w14:textId="71514F4A" w:rsidR="002338C1" w:rsidRPr="00510FDB" w:rsidRDefault="00967655" w:rsidP="00967655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2338C1" w:rsidRPr="00510FDB">
        <w:rPr>
          <w:rFonts w:ascii="Times New Roman" w:hAnsi="Times New Roman" w:cs="Times New Roman"/>
          <w:color w:val="000000"/>
          <w:sz w:val="24"/>
          <w:szCs w:val="24"/>
        </w:rPr>
        <w:t>activities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338C1" w:rsidRPr="00510FDB">
        <w:rPr>
          <w:rFonts w:ascii="Times New Roman" w:hAnsi="Times New Roman" w:cs="Times New Roman"/>
          <w:color w:val="000000"/>
          <w:sz w:val="24"/>
          <w:szCs w:val="24"/>
        </w:rPr>
        <w:t>of the LEA, including:</w:t>
      </w:r>
    </w:p>
    <w:p w14:paraId="075B018E" w14:textId="77777777" w:rsidR="002338C1" w:rsidRPr="00510FDB" w:rsidRDefault="002338C1" w:rsidP="00967655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510FDB">
        <w:rPr>
          <w:rFonts w:ascii="Times New Roman" w:hAnsi="Times New Roman" w:cs="Times New Roman"/>
          <w:color w:val="000000"/>
          <w:sz w:val="24"/>
          <w:szCs w:val="24"/>
        </w:rPr>
        <w:t>o Costs of displays, demonstrations, and exhibits;</w:t>
      </w:r>
    </w:p>
    <w:p w14:paraId="7F0C8796" w14:textId="3EB39CEE" w:rsidR="002338C1" w:rsidRPr="00510FDB" w:rsidRDefault="002338C1" w:rsidP="00967655">
      <w:pPr>
        <w:autoSpaceDE w:val="0"/>
        <w:autoSpaceDN w:val="0"/>
        <w:adjustRightInd w:val="0"/>
        <w:spacing w:after="0" w:line="240" w:lineRule="auto"/>
        <w:ind w:left="2160"/>
        <w:rPr>
          <w:rFonts w:ascii="Times New Roman" w:hAnsi="Times New Roman" w:cs="Times New Roman"/>
          <w:color w:val="000000"/>
          <w:sz w:val="24"/>
          <w:szCs w:val="24"/>
        </w:rPr>
      </w:pPr>
      <w:r w:rsidRPr="00510FDB">
        <w:rPr>
          <w:rFonts w:ascii="Times New Roman" w:hAnsi="Times New Roman" w:cs="Times New Roman"/>
          <w:color w:val="000000"/>
          <w:sz w:val="24"/>
          <w:szCs w:val="24"/>
        </w:rPr>
        <w:t>o Costs of meeting rooms, hospitality suites, and other special facilities used in</w:t>
      </w:r>
      <w:r w:rsidR="009676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10FDB">
        <w:rPr>
          <w:rFonts w:ascii="Times New Roman" w:hAnsi="Times New Roman" w:cs="Times New Roman"/>
          <w:color w:val="000000"/>
          <w:sz w:val="24"/>
          <w:szCs w:val="24"/>
        </w:rPr>
        <w:t>conjunction with shows and other special events; and</w:t>
      </w:r>
    </w:p>
    <w:p w14:paraId="74E42C9E" w14:textId="66D400EB" w:rsidR="002338C1" w:rsidRPr="00510FDB" w:rsidRDefault="002338C1" w:rsidP="00967655">
      <w:pPr>
        <w:autoSpaceDE w:val="0"/>
        <w:autoSpaceDN w:val="0"/>
        <w:adjustRightInd w:val="0"/>
        <w:spacing w:after="0" w:line="240" w:lineRule="auto"/>
        <w:ind w:left="2160"/>
        <w:rPr>
          <w:rFonts w:ascii="Times New Roman" w:hAnsi="Times New Roman" w:cs="Times New Roman"/>
          <w:color w:val="000000"/>
          <w:sz w:val="24"/>
          <w:szCs w:val="24"/>
        </w:rPr>
      </w:pPr>
      <w:r w:rsidRPr="00510FDB">
        <w:rPr>
          <w:rFonts w:ascii="Times New Roman" w:hAnsi="Times New Roman" w:cs="Times New Roman"/>
          <w:color w:val="000000"/>
          <w:sz w:val="24"/>
          <w:szCs w:val="24"/>
        </w:rPr>
        <w:t xml:space="preserve">o Salaries and wages of employees engaged in setting up and displaying </w:t>
      </w:r>
      <w:r w:rsidR="00967655" w:rsidRPr="00510FDB">
        <w:rPr>
          <w:rFonts w:ascii="Times New Roman" w:hAnsi="Times New Roman" w:cs="Times New Roman"/>
          <w:color w:val="000000"/>
          <w:sz w:val="24"/>
          <w:szCs w:val="24"/>
        </w:rPr>
        <w:t>exhibits, making</w:t>
      </w:r>
      <w:r w:rsidRPr="00510FDB">
        <w:rPr>
          <w:rFonts w:ascii="Times New Roman" w:hAnsi="Times New Roman" w:cs="Times New Roman"/>
          <w:color w:val="000000"/>
          <w:sz w:val="24"/>
          <w:szCs w:val="24"/>
        </w:rPr>
        <w:t xml:space="preserve"> demonstrations, and providing briefings;</w:t>
      </w:r>
    </w:p>
    <w:p w14:paraId="773D7C7B" w14:textId="5CB22629" w:rsidR="002338C1" w:rsidRPr="00510FDB" w:rsidRDefault="002338C1" w:rsidP="00967655">
      <w:pPr>
        <w:autoSpaceDE w:val="0"/>
        <w:autoSpaceDN w:val="0"/>
        <w:adjustRightInd w:val="0"/>
        <w:spacing w:after="0" w:line="240" w:lineRule="auto"/>
        <w:ind w:left="2160"/>
        <w:rPr>
          <w:rFonts w:ascii="Times New Roman" w:hAnsi="Times New Roman" w:cs="Times New Roman"/>
          <w:color w:val="000000"/>
          <w:sz w:val="24"/>
          <w:szCs w:val="24"/>
        </w:rPr>
      </w:pPr>
      <w:r w:rsidRPr="00510FDB">
        <w:rPr>
          <w:rFonts w:ascii="Times New Roman" w:hAnsi="Times New Roman" w:cs="Times New Roman"/>
          <w:color w:val="000000"/>
          <w:sz w:val="24"/>
          <w:szCs w:val="24"/>
        </w:rPr>
        <w:t>o Costs of promotional items and memora</w:t>
      </w:r>
      <w:r w:rsidR="00967655">
        <w:rPr>
          <w:rFonts w:ascii="Times New Roman" w:hAnsi="Times New Roman" w:cs="Times New Roman"/>
          <w:color w:val="000000"/>
          <w:sz w:val="24"/>
          <w:szCs w:val="24"/>
        </w:rPr>
        <w:t xml:space="preserve">bilia, including models, gifts, </w:t>
      </w:r>
      <w:r w:rsidRPr="00510FDB">
        <w:rPr>
          <w:rFonts w:ascii="Times New Roman" w:hAnsi="Times New Roman" w:cs="Times New Roman"/>
          <w:color w:val="000000"/>
          <w:sz w:val="24"/>
          <w:szCs w:val="24"/>
        </w:rPr>
        <w:t>and</w:t>
      </w:r>
      <w:r w:rsidR="009676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10FDB">
        <w:rPr>
          <w:rFonts w:ascii="Times New Roman" w:hAnsi="Times New Roman" w:cs="Times New Roman"/>
          <w:color w:val="000000"/>
          <w:sz w:val="24"/>
          <w:szCs w:val="24"/>
        </w:rPr>
        <w:t>souvenirs; and</w:t>
      </w:r>
    </w:p>
    <w:p w14:paraId="0CDD7D96" w14:textId="77777777" w:rsidR="002338C1" w:rsidRPr="00510FDB" w:rsidRDefault="002338C1" w:rsidP="00967655">
      <w:pPr>
        <w:autoSpaceDE w:val="0"/>
        <w:autoSpaceDN w:val="0"/>
        <w:adjustRightInd w:val="0"/>
        <w:spacing w:after="0" w:line="240" w:lineRule="auto"/>
        <w:ind w:left="2160"/>
        <w:rPr>
          <w:rFonts w:ascii="Times New Roman" w:hAnsi="Times New Roman" w:cs="Times New Roman"/>
          <w:color w:val="000000"/>
          <w:sz w:val="24"/>
          <w:szCs w:val="24"/>
        </w:rPr>
      </w:pPr>
      <w:r w:rsidRPr="00510FDB">
        <w:rPr>
          <w:rFonts w:ascii="Times New Roman" w:hAnsi="Times New Roman" w:cs="Times New Roman"/>
          <w:color w:val="000000"/>
          <w:sz w:val="24"/>
          <w:szCs w:val="24"/>
        </w:rPr>
        <w:t>o Costs of advertising and public relations designed solely to promote the LEA.</w:t>
      </w:r>
    </w:p>
    <w:p w14:paraId="40F583B1" w14:textId="77777777" w:rsidR="001F2F83" w:rsidRDefault="001F2F83" w:rsidP="00C5423F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14:paraId="2827A38F" w14:textId="255ECD45" w:rsidR="002338C1" w:rsidRPr="00C5423F" w:rsidRDefault="002338C1" w:rsidP="00C5423F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/>
          <w:color w:val="3892A8"/>
          <w:sz w:val="24"/>
          <w:szCs w:val="24"/>
        </w:rPr>
      </w:pPr>
      <w:r w:rsidRPr="00C5423F">
        <w:rPr>
          <w:rFonts w:ascii="Times New Roman" w:hAnsi="Times New Roman" w:cs="Times New Roman"/>
          <w:b/>
          <w:sz w:val="24"/>
          <w:szCs w:val="24"/>
        </w:rPr>
        <w:t>Entertainment</w:t>
      </w:r>
      <w:r w:rsidR="00967655" w:rsidRPr="00C5423F">
        <w:rPr>
          <w:rFonts w:ascii="Times New Roman" w:hAnsi="Times New Roman" w:cs="Times New Roman"/>
          <w:b/>
          <w:sz w:val="24"/>
          <w:szCs w:val="24"/>
        </w:rPr>
        <w:tab/>
      </w:r>
      <w:r w:rsidR="00967655" w:rsidRPr="00C5423F">
        <w:rPr>
          <w:rFonts w:ascii="Times New Roman" w:hAnsi="Times New Roman" w:cs="Times New Roman"/>
          <w:b/>
          <w:color w:val="3892A8"/>
          <w:sz w:val="24"/>
          <w:szCs w:val="24"/>
        </w:rPr>
        <w:tab/>
      </w:r>
    </w:p>
    <w:p w14:paraId="0F83AB48" w14:textId="32736008" w:rsidR="00C5423F" w:rsidRPr="001F2F83" w:rsidRDefault="002338C1" w:rsidP="001F2F83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 w:rsidRPr="00510FDB">
        <w:rPr>
          <w:rFonts w:ascii="Times New Roman" w:hAnsi="Times New Roman" w:cs="Times New Roman"/>
          <w:color w:val="000000"/>
          <w:sz w:val="24"/>
          <w:szCs w:val="24"/>
        </w:rPr>
        <w:t>Costs of entertainment, including amusement, diversion, and social activities and any costs</w:t>
      </w:r>
      <w:r w:rsidR="00C5423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10FDB">
        <w:rPr>
          <w:rFonts w:ascii="Times New Roman" w:hAnsi="Times New Roman" w:cs="Times New Roman"/>
          <w:color w:val="000000"/>
          <w:sz w:val="24"/>
          <w:szCs w:val="24"/>
        </w:rPr>
        <w:t>directly associated with it (such as tickets to shows or sports e</w:t>
      </w:r>
      <w:r w:rsidR="00C5423F">
        <w:rPr>
          <w:rFonts w:ascii="Times New Roman" w:hAnsi="Times New Roman" w:cs="Times New Roman"/>
          <w:color w:val="000000"/>
          <w:sz w:val="24"/>
          <w:szCs w:val="24"/>
        </w:rPr>
        <w:t xml:space="preserve">vents, meals, lodging, rentals, </w:t>
      </w:r>
      <w:r w:rsidRPr="00510FDB">
        <w:rPr>
          <w:rFonts w:ascii="Times New Roman" w:hAnsi="Times New Roman" w:cs="Times New Roman"/>
          <w:color w:val="000000"/>
          <w:sz w:val="24"/>
          <w:szCs w:val="24"/>
        </w:rPr>
        <w:t>transportation, and gratuities) are unallowable.</w:t>
      </w:r>
    </w:p>
    <w:p w14:paraId="4AF1AD28" w14:textId="6CF1B397" w:rsidR="002338C1" w:rsidRPr="00453637" w:rsidRDefault="002338C1" w:rsidP="00C5423F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453637">
        <w:rPr>
          <w:rFonts w:ascii="Times New Roman" w:hAnsi="Times New Roman" w:cs="Times New Roman"/>
          <w:b/>
          <w:sz w:val="24"/>
          <w:szCs w:val="24"/>
        </w:rPr>
        <w:t>Gifts/Incentives and Awards</w:t>
      </w:r>
    </w:p>
    <w:p w14:paraId="41FC7BA4" w14:textId="4B411848" w:rsidR="002338C1" w:rsidRPr="00453637" w:rsidRDefault="002338C1" w:rsidP="00C5423F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 w:rsidRPr="00453637">
        <w:rPr>
          <w:rFonts w:ascii="Times New Roman" w:hAnsi="Times New Roman" w:cs="Times New Roman"/>
          <w:color w:val="000000"/>
          <w:sz w:val="24"/>
          <w:szCs w:val="24"/>
        </w:rPr>
        <w:t>Gifts, field trips for non</w:t>
      </w:r>
      <w:r w:rsidRPr="00453637">
        <w:rPr>
          <w:rFonts w:ascii="Cambria Math" w:hAnsi="Cambria Math" w:cs="Cambria Math"/>
          <w:color w:val="000000"/>
          <w:sz w:val="24"/>
          <w:szCs w:val="24"/>
        </w:rPr>
        <w:t>‐</w:t>
      </w:r>
      <w:r w:rsidRPr="00453637">
        <w:rPr>
          <w:rFonts w:ascii="Times New Roman" w:hAnsi="Times New Roman" w:cs="Times New Roman"/>
          <w:color w:val="000000"/>
          <w:sz w:val="24"/>
          <w:szCs w:val="24"/>
        </w:rPr>
        <w:t>educational purposes or used as incentives, or items that appear to be</w:t>
      </w:r>
      <w:r w:rsidR="00C5423F" w:rsidRPr="004536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53637">
        <w:rPr>
          <w:rFonts w:ascii="Times New Roman" w:hAnsi="Times New Roman" w:cs="Times New Roman"/>
          <w:color w:val="000000"/>
          <w:sz w:val="24"/>
          <w:szCs w:val="24"/>
        </w:rPr>
        <w:t>gifts are not allowable. Souvenirs, memorabilia, or promotional items, such as T</w:t>
      </w:r>
      <w:r w:rsidRPr="00453637">
        <w:rPr>
          <w:rFonts w:ascii="Cambria Math" w:hAnsi="Cambria Math" w:cs="Cambria Math"/>
          <w:color w:val="000000"/>
          <w:sz w:val="24"/>
          <w:szCs w:val="24"/>
        </w:rPr>
        <w:t>‐</w:t>
      </w:r>
      <w:r w:rsidRPr="00453637">
        <w:rPr>
          <w:rFonts w:ascii="Times New Roman" w:hAnsi="Times New Roman" w:cs="Times New Roman"/>
          <w:color w:val="000000"/>
          <w:sz w:val="24"/>
          <w:szCs w:val="24"/>
        </w:rPr>
        <w:t>shirts, caps, tote</w:t>
      </w:r>
      <w:r w:rsidR="00C5423F" w:rsidRPr="004536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53637">
        <w:rPr>
          <w:rFonts w:ascii="Times New Roman" w:hAnsi="Times New Roman" w:cs="Times New Roman"/>
          <w:color w:val="000000"/>
          <w:sz w:val="24"/>
          <w:szCs w:val="24"/>
        </w:rPr>
        <w:t>bags, etc., are not allowable. Door prizes, movie tickets, gift ce</w:t>
      </w:r>
      <w:r w:rsidR="00C5423F" w:rsidRPr="00453637">
        <w:rPr>
          <w:rFonts w:ascii="Times New Roman" w:hAnsi="Times New Roman" w:cs="Times New Roman"/>
          <w:color w:val="000000"/>
          <w:sz w:val="24"/>
          <w:szCs w:val="24"/>
        </w:rPr>
        <w:t xml:space="preserve">rtificates, passes to amusement </w:t>
      </w:r>
      <w:r w:rsidRPr="00453637">
        <w:rPr>
          <w:rFonts w:ascii="Times New Roman" w:hAnsi="Times New Roman" w:cs="Times New Roman"/>
          <w:color w:val="000000"/>
          <w:sz w:val="24"/>
          <w:szCs w:val="24"/>
        </w:rPr>
        <w:t xml:space="preserve">parks, </w:t>
      </w:r>
      <w:r w:rsidRPr="00453637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etc., are unallowable. In addition, food, snacks, beverages, </w:t>
      </w:r>
      <w:r w:rsidR="00C5423F" w:rsidRPr="00453637">
        <w:rPr>
          <w:rFonts w:ascii="Times New Roman" w:hAnsi="Times New Roman" w:cs="Times New Roman"/>
          <w:color w:val="000000"/>
          <w:sz w:val="24"/>
          <w:szCs w:val="24"/>
        </w:rPr>
        <w:t xml:space="preserve">refreshments, meals, etc., that </w:t>
      </w:r>
      <w:r w:rsidRPr="00453637">
        <w:rPr>
          <w:rFonts w:ascii="Times New Roman" w:hAnsi="Times New Roman" w:cs="Times New Roman"/>
          <w:color w:val="000000"/>
          <w:sz w:val="24"/>
          <w:szCs w:val="24"/>
        </w:rPr>
        <w:t>are provided as incentives or rewards are not allowable.</w:t>
      </w:r>
    </w:p>
    <w:p w14:paraId="01C677B3" w14:textId="77777777" w:rsidR="00C5423F" w:rsidRPr="00453637" w:rsidRDefault="00C5423F" w:rsidP="002338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892A8"/>
          <w:sz w:val="24"/>
          <w:szCs w:val="24"/>
        </w:rPr>
      </w:pPr>
    </w:p>
    <w:p w14:paraId="0E200797" w14:textId="1B4D5BC6" w:rsidR="002338C1" w:rsidRPr="00453637" w:rsidRDefault="002338C1" w:rsidP="001F2F83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453637">
        <w:rPr>
          <w:rFonts w:ascii="Times New Roman" w:hAnsi="Times New Roman" w:cs="Times New Roman"/>
          <w:b/>
          <w:sz w:val="24"/>
          <w:szCs w:val="24"/>
        </w:rPr>
        <w:t>Goods or Services for Personal Use</w:t>
      </w:r>
    </w:p>
    <w:p w14:paraId="7DCFEA7E" w14:textId="25C9FCE9" w:rsidR="002338C1" w:rsidRDefault="002338C1" w:rsidP="00C5423F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453637">
        <w:rPr>
          <w:rFonts w:ascii="Times New Roman" w:hAnsi="Times New Roman" w:cs="Times New Roman"/>
          <w:color w:val="000000"/>
          <w:sz w:val="24"/>
          <w:szCs w:val="24"/>
        </w:rPr>
        <w:t>Costs of goods or services for personal use are unallowable.</w:t>
      </w:r>
    </w:p>
    <w:p w14:paraId="50F847CB" w14:textId="77777777" w:rsidR="001F2F83" w:rsidRPr="00453637" w:rsidRDefault="001F2F83" w:rsidP="00C5423F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2C63DE48" w14:textId="77777777" w:rsidR="002338C1" w:rsidRPr="00453637" w:rsidRDefault="002338C1" w:rsidP="001F2F83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453637">
        <w:rPr>
          <w:rFonts w:ascii="Times New Roman" w:hAnsi="Times New Roman" w:cs="Times New Roman"/>
          <w:b/>
          <w:sz w:val="24"/>
          <w:szCs w:val="24"/>
        </w:rPr>
        <w:t>Memberships, Subscriptions, and Professional Activities</w:t>
      </w:r>
    </w:p>
    <w:p w14:paraId="0E534966" w14:textId="5FE705B8" w:rsidR="002338C1" w:rsidRDefault="002338C1" w:rsidP="00C5423F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453637">
        <w:rPr>
          <w:rFonts w:ascii="Times New Roman" w:hAnsi="Times New Roman" w:cs="Times New Roman"/>
          <w:color w:val="000000"/>
          <w:sz w:val="24"/>
          <w:szCs w:val="24"/>
        </w:rPr>
        <w:t>Costs of membership in organizations substantially engaged in lobbying are unallowable.</w:t>
      </w:r>
    </w:p>
    <w:p w14:paraId="3CD34EEB" w14:textId="77777777" w:rsidR="001F2F83" w:rsidRPr="00453637" w:rsidRDefault="001F2F83" w:rsidP="00C5423F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2C338E58" w14:textId="77777777" w:rsidR="002338C1" w:rsidRPr="00453637" w:rsidRDefault="002338C1" w:rsidP="001F2F83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453637">
        <w:rPr>
          <w:rFonts w:ascii="Times New Roman" w:hAnsi="Times New Roman" w:cs="Times New Roman"/>
          <w:b/>
          <w:sz w:val="24"/>
          <w:szCs w:val="24"/>
        </w:rPr>
        <w:t>Construction Costs</w:t>
      </w:r>
    </w:p>
    <w:p w14:paraId="11EEA2D5" w14:textId="0A6177D4" w:rsidR="002338C1" w:rsidRPr="00453637" w:rsidRDefault="002338C1" w:rsidP="00C5423F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 w:rsidRPr="00453637">
        <w:rPr>
          <w:rFonts w:ascii="Times New Roman" w:hAnsi="Times New Roman" w:cs="Times New Roman"/>
          <w:color w:val="000000"/>
          <w:sz w:val="24"/>
          <w:szCs w:val="24"/>
        </w:rPr>
        <w:t>Construction costs associated with permanent and structural work of buildings or properties,</w:t>
      </w:r>
      <w:r w:rsidR="00C5423F" w:rsidRPr="004536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53637">
        <w:rPr>
          <w:rFonts w:ascii="Times New Roman" w:hAnsi="Times New Roman" w:cs="Times New Roman"/>
          <w:color w:val="000000"/>
          <w:sz w:val="24"/>
          <w:szCs w:val="24"/>
        </w:rPr>
        <w:t>such as creating parking lots, asphalt paving, buildi</w:t>
      </w:r>
      <w:r w:rsidR="00C5423F" w:rsidRPr="00453637">
        <w:rPr>
          <w:rFonts w:ascii="Times New Roman" w:hAnsi="Times New Roman" w:cs="Times New Roman"/>
          <w:color w:val="000000"/>
          <w:sz w:val="24"/>
          <w:szCs w:val="24"/>
        </w:rPr>
        <w:t xml:space="preserve">ng wheelchair ramps to meet ADA </w:t>
      </w:r>
      <w:r w:rsidRPr="00453637">
        <w:rPr>
          <w:rFonts w:ascii="Times New Roman" w:hAnsi="Times New Roman" w:cs="Times New Roman"/>
          <w:color w:val="000000"/>
          <w:sz w:val="24"/>
          <w:szCs w:val="24"/>
        </w:rPr>
        <w:t xml:space="preserve">requirements, adding additional space/room to the building, building </w:t>
      </w:r>
      <w:r w:rsidR="00C5423F" w:rsidRPr="00453637">
        <w:rPr>
          <w:rFonts w:ascii="Times New Roman" w:hAnsi="Times New Roman" w:cs="Times New Roman"/>
          <w:color w:val="000000"/>
          <w:sz w:val="24"/>
          <w:szCs w:val="24"/>
        </w:rPr>
        <w:t xml:space="preserve">a road, fence or garage on </w:t>
      </w:r>
      <w:r w:rsidRPr="00453637">
        <w:rPr>
          <w:rFonts w:ascii="Times New Roman" w:hAnsi="Times New Roman" w:cs="Times New Roman"/>
          <w:color w:val="000000"/>
          <w:sz w:val="24"/>
          <w:szCs w:val="24"/>
        </w:rPr>
        <w:t>school property, etc., are unallowable.</w:t>
      </w:r>
    </w:p>
    <w:p w14:paraId="3E75F3B8" w14:textId="2054A853" w:rsidR="00C5423F" w:rsidRDefault="00C5423F" w:rsidP="001F2F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892A8"/>
          <w:sz w:val="24"/>
          <w:szCs w:val="24"/>
        </w:rPr>
      </w:pPr>
    </w:p>
    <w:p w14:paraId="0AE970EA" w14:textId="11211D83" w:rsidR="002338C1" w:rsidRPr="00453637" w:rsidRDefault="002338C1" w:rsidP="002338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453637">
        <w:rPr>
          <w:rFonts w:ascii="Times New Roman" w:hAnsi="Times New Roman" w:cs="Times New Roman"/>
          <w:b/>
          <w:bCs/>
          <w:color w:val="FF0000"/>
          <w:sz w:val="24"/>
          <w:szCs w:val="24"/>
        </w:rPr>
        <w:t>Compliance Watch</w:t>
      </w:r>
    </w:p>
    <w:p w14:paraId="389D88F1" w14:textId="77777777" w:rsidR="002338C1" w:rsidRPr="00453637" w:rsidRDefault="002338C1" w:rsidP="00C5423F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453637">
        <w:rPr>
          <w:rFonts w:ascii="Times New Roman" w:hAnsi="Times New Roman" w:cs="Times New Roman"/>
          <w:color w:val="000000"/>
          <w:sz w:val="24"/>
          <w:szCs w:val="24"/>
        </w:rPr>
        <w:t>• Maintain documentation to support specific costs, such as:</w:t>
      </w:r>
    </w:p>
    <w:p w14:paraId="760F7A62" w14:textId="202A4DC0" w:rsidR="002338C1" w:rsidRPr="00AA05BB" w:rsidRDefault="002338C1" w:rsidP="00AA05BB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97C7C">
        <w:rPr>
          <w:rFonts w:ascii="Times New Roman" w:hAnsi="Times New Roman" w:cs="Times New Roman"/>
          <w:b/>
          <w:color w:val="000000"/>
          <w:sz w:val="24"/>
          <w:szCs w:val="24"/>
        </w:rPr>
        <w:t>Salaries:</w:t>
      </w:r>
      <w:r w:rsidRPr="00AA05BB">
        <w:rPr>
          <w:rFonts w:ascii="Times New Roman" w:hAnsi="Times New Roman" w:cs="Times New Roman"/>
          <w:color w:val="000000"/>
          <w:sz w:val="24"/>
          <w:szCs w:val="24"/>
        </w:rPr>
        <w:t xml:space="preserve"> semi</w:t>
      </w:r>
      <w:r w:rsidRPr="00AA05BB">
        <w:rPr>
          <w:rFonts w:ascii="Cambria Math" w:hAnsi="Cambria Math" w:cs="Cambria Math"/>
          <w:color w:val="000000"/>
          <w:sz w:val="24"/>
          <w:szCs w:val="24"/>
        </w:rPr>
        <w:t>‐</w:t>
      </w:r>
      <w:r w:rsidRPr="00AA05BB">
        <w:rPr>
          <w:rFonts w:ascii="Times New Roman" w:hAnsi="Times New Roman" w:cs="Times New Roman"/>
          <w:color w:val="000000"/>
          <w:sz w:val="24"/>
          <w:szCs w:val="24"/>
        </w:rPr>
        <w:t>annual certifications or personnel activity reports and evidence</w:t>
      </w:r>
      <w:r w:rsidR="00B97C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A05BB">
        <w:rPr>
          <w:rFonts w:ascii="Times New Roman" w:hAnsi="Times New Roman" w:cs="Times New Roman"/>
          <w:color w:val="000000"/>
          <w:sz w:val="24"/>
          <w:szCs w:val="24"/>
        </w:rPr>
        <w:t>that</w:t>
      </w:r>
      <w:r w:rsidR="00C5423F" w:rsidRPr="00AA05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A05BB">
        <w:rPr>
          <w:rFonts w:ascii="Times New Roman" w:hAnsi="Times New Roman" w:cs="Times New Roman"/>
          <w:color w:val="000000"/>
          <w:sz w:val="24"/>
          <w:szCs w:val="24"/>
        </w:rPr>
        <w:t>payments reflect work;</w:t>
      </w:r>
    </w:p>
    <w:p w14:paraId="4F4DE89E" w14:textId="29C0DBA8" w:rsidR="000765BB" w:rsidRPr="00AA05BB" w:rsidRDefault="002338C1" w:rsidP="00AA05BB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97C7C">
        <w:rPr>
          <w:rFonts w:ascii="Times New Roman" w:hAnsi="Times New Roman" w:cs="Times New Roman"/>
          <w:b/>
          <w:color w:val="000000"/>
          <w:sz w:val="24"/>
          <w:szCs w:val="24"/>
        </w:rPr>
        <w:t>Contracts:</w:t>
      </w:r>
      <w:r w:rsidRPr="00AA05BB">
        <w:rPr>
          <w:rFonts w:ascii="Times New Roman" w:hAnsi="Times New Roman" w:cs="Times New Roman"/>
          <w:color w:val="000000"/>
          <w:sz w:val="24"/>
          <w:szCs w:val="24"/>
        </w:rPr>
        <w:t xml:space="preserve"> evidence that deliverables were met, rationale for selection of the</w:t>
      </w:r>
      <w:r w:rsidR="00AA05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A05BB">
        <w:rPr>
          <w:rFonts w:ascii="Times New Roman" w:hAnsi="Times New Roman" w:cs="Times New Roman"/>
          <w:color w:val="000000"/>
          <w:sz w:val="24"/>
          <w:szCs w:val="24"/>
        </w:rPr>
        <w:t>vendor, invoices, and the actual contract;</w:t>
      </w:r>
    </w:p>
    <w:p w14:paraId="64189509" w14:textId="2ECECDAA" w:rsidR="004D18A7" w:rsidRPr="007D45D3" w:rsidRDefault="004D18A7" w:rsidP="007D45D3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27FE">
        <w:rPr>
          <w:rFonts w:ascii="Times New Roman" w:hAnsi="Times New Roman" w:cs="Times New Roman"/>
          <w:b/>
          <w:sz w:val="24"/>
          <w:szCs w:val="24"/>
        </w:rPr>
        <w:lastRenderedPageBreak/>
        <w:t>Stipends:</w:t>
      </w:r>
      <w:r w:rsidRPr="00AA05BB">
        <w:rPr>
          <w:rFonts w:ascii="Times New Roman" w:hAnsi="Times New Roman" w:cs="Times New Roman"/>
          <w:sz w:val="24"/>
          <w:szCs w:val="24"/>
        </w:rPr>
        <w:t xml:space="preserve"> a contract or Memorandum of Understanding (MOU) that states </w:t>
      </w:r>
      <w:r w:rsidRPr="007D45D3">
        <w:rPr>
          <w:rFonts w:ascii="Times New Roman" w:hAnsi="Times New Roman" w:cs="Times New Roman"/>
          <w:sz w:val="24"/>
          <w:szCs w:val="24"/>
        </w:rPr>
        <w:t>work expectations and payment and, if p</w:t>
      </w:r>
      <w:r w:rsidR="007D45D3">
        <w:rPr>
          <w:rFonts w:ascii="Times New Roman" w:hAnsi="Times New Roman" w:cs="Times New Roman"/>
          <w:sz w:val="24"/>
          <w:szCs w:val="24"/>
        </w:rPr>
        <w:t xml:space="preserve">aying for attending training, a </w:t>
      </w:r>
      <w:r w:rsidRPr="007D45D3">
        <w:rPr>
          <w:rFonts w:ascii="Times New Roman" w:hAnsi="Times New Roman" w:cs="Times New Roman"/>
          <w:sz w:val="24"/>
          <w:szCs w:val="24"/>
        </w:rPr>
        <w:t>description of the training and a list of participants;</w:t>
      </w:r>
    </w:p>
    <w:p w14:paraId="5FFC8E9E" w14:textId="6F9B0A21" w:rsidR="004D18A7" w:rsidRPr="007D45D3" w:rsidRDefault="004D18A7" w:rsidP="007D45D3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27FE">
        <w:rPr>
          <w:rFonts w:ascii="Times New Roman" w:hAnsi="Times New Roman" w:cs="Times New Roman"/>
          <w:b/>
          <w:sz w:val="24"/>
          <w:szCs w:val="24"/>
        </w:rPr>
        <w:t>Meetings, food, meals</w:t>
      </w:r>
      <w:r w:rsidRPr="007D45D3">
        <w:rPr>
          <w:rFonts w:ascii="Times New Roman" w:hAnsi="Times New Roman" w:cs="Times New Roman"/>
          <w:sz w:val="24"/>
          <w:szCs w:val="24"/>
        </w:rPr>
        <w:t xml:space="preserve">: documentation that identifies the </w:t>
      </w:r>
      <w:r w:rsidR="007D45D3">
        <w:rPr>
          <w:rFonts w:ascii="Times New Roman" w:hAnsi="Times New Roman" w:cs="Times New Roman"/>
          <w:sz w:val="24"/>
          <w:szCs w:val="24"/>
        </w:rPr>
        <w:t xml:space="preserve">content of meeting, </w:t>
      </w:r>
      <w:r w:rsidRPr="007D45D3">
        <w:rPr>
          <w:rFonts w:ascii="Times New Roman" w:hAnsi="Times New Roman" w:cs="Times New Roman"/>
          <w:sz w:val="24"/>
          <w:szCs w:val="24"/>
        </w:rPr>
        <w:t xml:space="preserve">the agenda or minutes, and the participants; </w:t>
      </w:r>
    </w:p>
    <w:p w14:paraId="04E1257B" w14:textId="73DC08B7" w:rsidR="004D18A7" w:rsidRPr="007D45D3" w:rsidRDefault="004D18A7" w:rsidP="007D45D3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27FE">
        <w:rPr>
          <w:rFonts w:ascii="Times New Roman" w:hAnsi="Times New Roman" w:cs="Times New Roman"/>
          <w:b/>
          <w:sz w:val="24"/>
          <w:szCs w:val="24"/>
        </w:rPr>
        <w:t xml:space="preserve">Training, professional development, and associated expenditures: </w:t>
      </w:r>
      <w:r w:rsidRPr="007D45D3">
        <w:rPr>
          <w:rFonts w:ascii="Times New Roman" w:hAnsi="Times New Roman" w:cs="Times New Roman"/>
          <w:sz w:val="24"/>
          <w:szCs w:val="24"/>
        </w:rPr>
        <w:t>documentation that identifies the content and the participants, actual hotel bills, payments for airline tickets, payment for meals;</w:t>
      </w:r>
    </w:p>
    <w:p w14:paraId="63DFD17E" w14:textId="37522C71" w:rsidR="004D18A7" w:rsidRPr="007D45D3" w:rsidRDefault="004D18A7" w:rsidP="007D45D3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27FE">
        <w:rPr>
          <w:rFonts w:ascii="Times New Roman" w:hAnsi="Times New Roman" w:cs="Times New Roman"/>
          <w:b/>
          <w:sz w:val="24"/>
          <w:szCs w:val="24"/>
        </w:rPr>
        <w:t>Local travel:</w:t>
      </w:r>
      <w:r w:rsidRPr="007D45D3">
        <w:rPr>
          <w:rFonts w:ascii="Times New Roman" w:hAnsi="Times New Roman" w:cs="Times New Roman"/>
          <w:sz w:val="24"/>
          <w:szCs w:val="24"/>
        </w:rPr>
        <w:t xml:space="preserve"> documentation that identifies the miles traveled, the destination, and the purpose of the trip sufficient to demonstrate it supported the</w:t>
      </w:r>
      <w:r w:rsidR="007D45D3">
        <w:rPr>
          <w:rFonts w:ascii="Times New Roman" w:hAnsi="Times New Roman" w:cs="Times New Roman"/>
          <w:sz w:val="24"/>
          <w:szCs w:val="24"/>
        </w:rPr>
        <w:t xml:space="preserve"> </w:t>
      </w:r>
      <w:r w:rsidRPr="007D45D3">
        <w:rPr>
          <w:rFonts w:ascii="Times New Roman" w:hAnsi="Times New Roman" w:cs="Times New Roman"/>
          <w:sz w:val="24"/>
          <w:szCs w:val="24"/>
        </w:rPr>
        <w:t>purpose of the grant; and</w:t>
      </w:r>
    </w:p>
    <w:p w14:paraId="435E363B" w14:textId="5C6D7E81" w:rsidR="004D18A7" w:rsidRPr="007D45D3" w:rsidRDefault="004D18A7" w:rsidP="007D45D3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27FE">
        <w:rPr>
          <w:rFonts w:ascii="Times New Roman" w:hAnsi="Times New Roman" w:cs="Times New Roman"/>
          <w:b/>
          <w:sz w:val="24"/>
          <w:szCs w:val="24"/>
        </w:rPr>
        <w:t xml:space="preserve">Advertising: </w:t>
      </w:r>
      <w:r w:rsidRPr="007D45D3">
        <w:rPr>
          <w:rFonts w:ascii="Times New Roman" w:hAnsi="Times New Roman" w:cs="Times New Roman"/>
          <w:sz w:val="24"/>
          <w:szCs w:val="24"/>
        </w:rPr>
        <w:t>a copy of the advertisement and how it supports the functions of the grant.</w:t>
      </w:r>
    </w:p>
    <w:p w14:paraId="10535A4A" w14:textId="77777777" w:rsidR="004D18A7" w:rsidRPr="00453637" w:rsidRDefault="004D18A7" w:rsidP="004D18A7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453637">
        <w:rPr>
          <w:rFonts w:ascii="Times New Roman" w:hAnsi="Times New Roman" w:cs="Times New Roman"/>
          <w:sz w:val="24"/>
          <w:szCs w:val="24"/>
        </w:rPr>
        <w:t>• Maintain documentation to support that expenditures are supplemental, and do not</w:t>
      </w:r>
    </w:p>
    <w:p w14:paraId="228796FA" w14:textId="21FD9344" w:rsidR="004D18A7" w:rsidRPr="00453637" w:rsidRDefault="004D18A7" w:rsidP="004D18A7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453637">
        <w:rPr>
          <w:rFonts w:ascii="Times New Roman" w:hAnsi="Times New Roman" w:cs="Times New Roman"/>
          <w:sz w:val="24"/>
          <w:szCs w:val="24"/>
        </w:rPr>
        <w:t xml:space="preserve">   supplant, that which would have been provided in the absence of Title I funding.</w:t>
      </w:r>
    </w:p>
    <w:p w14:paraId="180752F9" w14:textId="77777777" w:rsidR="004D18A7" w:rsidRPr="00453637" w:rsidRDefault="004D18A7" w:rsidP="004D18A7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4F4DE8A2" w14:textId="7B15E0EB" w:rsidR="00F81B63" w:rsidRPr="00150F95" w:rsidRDefault="00EA3488" w:rsidP="00EA34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50F95">
        <w:rPr>
          <w:rFonts w:ascii="Times New Roman" w:hAnsi="Times New Roman" w:cs="Times New Roman"/>
          <w:b/>
          <w:sz w:val="24"/>
          <w:szCs w:val="24"/>
        </w:rPr>
        <w:t>II.</w:t>
      </w:r>
      <w:r w:rsidRPr="00150F95">
        <w:rPr>
          <w:rFonts w:ascii="Times New Roman" w:hAnsi="Times New Roman" w:cs="Times New Roman"/>
          <w:b/>
          <w:sz w:val="24"/>
          <w:szCs w:val="24"/>
        </w:rPr>
        <w:tab/>
      </w:r>
      <w:r w:rsidR="003151FE" w:rsidRPr="00150F95">
        <w:rPr>
          <w:rFonts w:ascii="Times New Roman" w:hAnsi="Times New Roman" w:cs="Times New Roman"/>
          <w:b/>
          <w:sz w:val="24"/>
          <w:szCs w:val="24"/>
        </w:rPr>
        <w:t xml:space="preserve">November </w:t>
      </w:r>
      <w:r w:rsidR="00F81B63" w:rsidRPr="00150F95">
        <w:rPr>
          <w:rFonts w:ascii="Times New Roman" w:hAnsi="Times New Roman" w:cs="Times New Roman"/>
          <w:b/>
          <w:sz w:val="24"/>
          <w:szCs w:val="24"/>
        </w:rPr>
        <w:t xml:space="preserve">Title I </w:t>
      </w:r>
      <w:r w:rsidR="00453637" w:rsidRPr="00150F95">
        <w:rPr>
          <w:rFonts w:ascii="Times New Roman" w:hAnsi="Times New Roman" w:cs="Times New Roman"/>
          <w:b/>
          <w:sz w:val="24"/>
          <w:szCs w:val="24"/>
        </w:rPr>
        <w:t xml:space="preserve">Parent </w:t>
      </w:r>
      <w:r w:rsidR="003151FE" w:rsidRPr="00150F95">
        <w:rPr>
          <w:rFonts w:ascii="Times New Roman" w:hAnsi="Times New Roman" w:cs="Times New Roman"/>
          <w:b/>
          <w:sz w:val="24"/>
          <w:szCs w:val="24"/>
        </w:rPr>
        <w:t>Newsletter Insert</w:t>
      </w:r>
      <w:r w:rsidR="003151FE" w:rsidRPr="00150F95">
        <w:rPr>
          <w:rFonts w:ascii="Times New Roman" w:hAnsi="Times New Roman" w:cs="Times New Roman"/>
          <w:sz w:val="24"/>
          <w:szCs w:val="24"/>
        </w:rPr>
        <w:t xml:space="preserve"> will include </w:t>
      </w:r>
      <w:r w:rsidR="009953CC" w:rsidRPr="00150F95">
        <w:rPr>
          <w:rFonts w:ascii="Times New Roman" w:hAnsi="Times New Roman" w:cs="Times New Roman"/>
          <w:sz w:val="24"/>
          <w:szCs w:val="24"/>
        </w:rPr>
        <w:t>information about</w:t>
      </w:r>
      <w:r w:rsidR="00F81B63" w:rsidRPr="00150F95">
        <w:rPr>
          <w:rFonts w:ascii="Times New Roman" w:hAnsi="Times New Roman" w:cs="Times New Roman"/>
          <w:sz w:val="24"/>
          <w:szCs w:val="24"/>
        </w:rPr>
        <w:t>:</w:t>
      </w:r>
    </w:p>
    <w:p w14:paraId="4F4DE8A3" w14:textId="64D721E4" w:rsidR="00F81B63" w:rsidRPr="00150F95" w:rsidRDefault="00F81B63" w:rsidP="003151FE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150F95">
        <w:rPr>
          <w:rFonts w:ascii="Times New Roman" w:hAnsi="Times New Roman" w:cs="Times New Roman"/>
          <w:sz w:val="24"/>
          <w:szCs w:val="24"/>
        </w:rPr>
        <w:t>1.</w:t>
      </w:r>
      <w:r w:rsidRPr="00150F9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9953CC" w:rsidRPr="00150F95">
        <w:rPr>
          <w:rFonts w:ascii="Times New Roman" w:hAnsi="Times New Roman" w:cs="Times New Roman"/>
          <w:sz w:val="24"/>
          <w:szCs w:val="24"/>
        </w:rPr>
        <w:t xml:space="preserve">Highly Qualified </w:t>
      </w:r>
      <w:r w:rsidR="007E513B" w:rsidRPr="00150F95">
        <w:rPr>
          <w:rFonts w:ascii="Times New Roman" w:hAnsi="Times New Roman" w:cs="Times New Roman"/>
          <w:sz w:val="24"/>
          <w:szCs w:val="24"/>
        </w:rPr>
        <w:t>requirement</w:t>
      </w:r>
      <w:r w:rsidR="00B97C7C">
        <w:rPr>
          <w:rFonts w:ascii="Times New Roman" w:hAnsi="Times New Roman" w:cs="Times New Roman"/>
          <w:sz w:val="24"/>
          <w:szCs w:val="24"/>
        </w:rPr>
        <w:t>s</w:t>
      </w:r>
    </w:p>
    <w:p w14:paraId="4F4DE8A5" w14:textId="77777777" w:rsidR="00F81B63" w:rsidRPr="00150F95" w:rsidRDefault="00F81B63" w:rsidP="003151FE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150F95">
        <w:rPr>
          <w:rFonts w:ascii="Times New Roman" w:hAnsi="Times New Roman" w:cs="Times New Roman"/>
          <w:sz w:val="24"/>
          <w:szCs w:val="24"/>
        </w:rPr>
        <w:t>3. Student Code of Conduct</w:t>
      </w:r>
    </w:p>
    <w:p w14:paraId="4F4DE8A7" w14:textId="5BD94F57" w:rsidR="00F81B63" w:rsidRPr="00150F95" w:rsidRDefault="00EA3488" w:rsidP="003151FE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150F95">
        <w:rPr>
          <w:rFonts w:ascii="Times New Roman" w:hAnsi="Times New Roman" w:cs="Times New Roman"/>
          <w:sz w:val="24"/>
          <w:szCs w:val="24"/>
        </w:rPr>
        <w:t>4</w:t>
      </w:r>
      <w:r w:rsidR="00F81B63" w:rsidRPr="00150F95">
        <w:rPr>
          <w:rFonts w:ascii="Times New Roman" w:hAnsi="Times New Roman" w:cs="Times New Roman"/>
          <w:sz w:val="24"/>
          <w:szCs w:val="24"/>
        </w:rPr>
        <w:t xml:space="preserve">. </w:t>
      </w:r>
      <w:r w:rsidR="009953CC" w:rsidRPr="00150F95">
        <w:rPr>
          <w:rFonts w:ascii="Times New Roman" w:hAnsi="Times New Roman" w:cs="Times New Roman"/>
          <w:sz w:val="24"/>
          <w:szCs w:val="24"/>
        </w:rPr>
        <w:t xml:space="preserve">Title I </w:t>
      </w:r>
      <w:r w:rsidR="00F81B63" w:rsidRPr="00150F95">
        <w:rPr>
          <w:rFonts w:ascii="Times New Roman" w:hAnsi="Times New Roman" w:cs="Times New Roman"/>
          <w:sz w:val="24"/>
          <w:szCs w:val="24"/>
        </w:rPr>
        <w:t>Homepage</w:t>
      </w:r>
    </w:p>
    <w:p w14:paraId="4F4DE8A8" w14:textId="49F57BE7" w:rsidR="003151FE" w:rsidRPr="00150F95" w:rsidRDefault="00EA3488" w:rsidP="003151FE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150F95">
        <w:rPr>
          <w:rFonts w:ascii="Times New Roman" w:hAnsi="Times New Roman" w:cs="Times New Roman"/>
          <w:sz w:val="24"/>
          <w:szCs w:val="24"/>
        </w:rPr>
        <w:t>5.</w:t>
      </w:r>
      <w:r w:rsidR="00F81B63" w:rsidRPr="00150F95">
        <w:rPr>
          <w:rFonts w:ascii="Times New Roman" w:hAnsi="Times New Roman" w:cs="Times New Roman"/>
          <w:sz w:val="24"/>
          <w:szCs w:val="24"/>
        </w:rPr>
        <w:t xml:space="preserve"> </w:t>
      </w:r>
      <w:r w:rsidR="009953CC" w:rsidRPr="00150F95">
        <w:rPr>
          <w:rFonts w:ascii="Times New Roman" w:hAnsi="Times New Roman" w:cs="Times New Roman"/>
          <w:sz w:val="24"/>
          <w:szCs w:val="24"/>
        </w:rPr>
        <w:t>Family and</w:t>
      </w:r>
      <w:r w:rsidR="003151FE" w:rsidRPr="00150F95">
        <w:rPr>
          <w:rFonts w:ascii="Times New Roman" w:hAnsi="Times New Roman" w:cs="Times New Roman"/>
          <w:sz w:val="24"/>
          <w:szCs w:val="24"/>
        </w:rPr>
        <w:t xml:space="preserve"> School Partnership Policy</w:t>
      </w:r>
      <w:r w:rsidR="007F4CBE" w:rsidRPr="00150F9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4DE8A9" w14:textId="77777777" w:rsidR="00F81B63" w:rsidRPr="00150F95" w:rsidRDefault="00F81B63" w:rsidP="003151FE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0F064A17" w14:textId="77777777" w:rsidR="00781BE6" w:rsidRPr="00150F95" w:rsidRDefault="003151FE" w:rsidP="000765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50F95">
        <w:rPr>
          <w:rFonts w:ascii="Times New Roman" w:hAnsi="Times New Roman" w:cs="Times New Roman"/>
          <w:b/>
          <w:sz w:val="24"/>
          <w:szCs w:val="24"/>
        </w:rPr>
        <w:t>III</w:t>
      </w:r>
      <w:r w:rsidRPr="00150F95">
        <w:rPr>
          <w:rFonts w:ascii="Times New Roman" w:hAnsi="Times New Roman" w:cs="Times New Roman"/>
          <w:b/>
          <w:sz w:val="24"/>
          <w:szCs w:val="24"/>
        </w:rPr>
        <w:tab/>
      </w:r>
      <w:r w:rsidR="00781BE6" w:rsidRPr="00150F95">
        <w:rPr>
          <w:rFonts w:ascii="Times New Roman" w:hAnsi="Times New Roman" w:cs="Times New Roman"/>
          <w:b/>
          <w:sz w:val="24"/>
          <w:szCs w:val="24"/>
        </w:rPr>
        <w:t>Reminder:</w:t>
      </w:r>
    </w:p>
    <w:p w14:paraId="7AD85688" w14:textId="77777777" w:rsidR="00781BE6" w:rsidRPr="00150F95" w:rsidRDefault="00781BE6" w:rsidP="000765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F4DE8AC" w14:textId="587CA082" w:rsidR="008A15D0" w:rsidRPr="00150F95" w:rsidRDefault="00781BE6" w:rsidP="00150F95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150F95">
        <w:rPr>
          <w:rFonts w:ascii="Times New Roman" w:hAnsi="Times New Roman" w:cs="Times New Roman"/>
          <w:b/>
          <w:sz w:val="24"/>
          <w:szCs w:val="24"/>
        </w:rPr>
        <w:t>Please p</w:t>
      </w:r>
      <w:r w:rsidR="008A15D0" w:rsidRPr="00150F95">
        <w:rPr>
          <w:rFonts w:ascii="Times New Roman" w:hAnsi="Times New Roman" w:cs="Times New Roman"/>
          <w:b/>
          <w:sz w:val="24"/>
          <w:szCs w:val="24"/>
        </w:rPr>
        <w:t xml:space="preserve">osted </w:t>
      </w:r>
      <w:r w:rsidRPr="00150F95">
        <w:rPr>
          <w:rFonts w:ascii="Times New Roman" w:hAnsi="Times New Roman" w:cs="Times New Roman"/>
          <w:b/>
          <w:sz w:val="24"/>
          <w:szCs w:val="24"/>
        </w:rPr>
        <w:t xml:space="preserve">the following </w:t>
      </w:r>
      <w:r w:rsidR="008A15D0" w:rsidRPr="00150F95">
        <w:rPr>
          <w:rFonts w:ascii="Times New Roman" w:hAnsi="Times New Roman" w:cs="Times New Roman"/>
          <w:b/>
          <w:sz w:val="24"/>
          <w:szCs w:val="24"/>
        </w:rPr>
        <w:t xml:space="preserve">on </w:t>
      </w:r>
      <w:r w:rsidR="008D6439" w:rsidRPr="00150F95">
        <w:rPr>
          <w:rFonts w:ascii="Times New Roman" w:hAnsi="Times New Roman" w:cs="Times New Roman"/>
          <w:b/>
          <w:sz w:val="24"/>
          <w:szCs w:val="24"/>
        </w:rPr>
        <w:t xml:space="preserve">your </w:t>
      </w:r>
      <w:r w:rsidR="008A15D0" w:rsidRPr="00150F95">
        <w:rPr>
          <w:rFonts w:ascii="Times New Roman" w:hAnsi="Times New Roman" w:cs="Times New Roman"/>
          <w:b/>
          <w:sz w:val="24"/>
          <w:szCs w:val="24"/>
        </w:rPr>
        <w:t>School</w:t>
      </w:r>
      <w:r w:rsidR="008D6439" w:rsidRPr="00150F95">
        <w:rPr>
          <w:rFonts w:ascii="Times New Roman" w:hAnsi="Times New Roman" w:cs="Times New Roman"/>
          <w:b/>
          <w:sz w:val="24"/>
          <w:szCs w:val="24"/>
        </w:rPr>
        <w:t>’</w:t>
      </w:r>
      <w:r w:rsidR="008A15D0" w:rsidRPr="00150F95">
        <w:rPr>
          <w:rFonts w:ascii="Times New Roman" w:hAnsi="Times New Roman" w:cs="Times New Roman"/>
          <w:b/>
          <w:sz w:val="24"/>
          <w:szCs w:val="24"/>
        </w:rPr>
        <w:t>s Homepage</w:t>
      </w:r>
    </w:p>
    <w:p w14:paraId="4F4DE8AD" w14:textId="77777777" w:rsidR="008A15D0" w:rsidRPr="00150F95" w:rsidRDefault="008A15D0" w:rsidP="00781BE6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0F9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Title I/School Improvement Plan </w:t>
      </w:r>
    </w:p>
    <w:p w14:paraId="4F4DE8AE" w14:textId="77777777" w:rsidR="008A15D0" w:rsidRPr="00150F95" w:rsidRDefault="008A15D0" w:rsidP="00781BE6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0F95">
        <w:rPr>
          <w:rFonts w:ascii="Times New Roman" w:eastAsia="Times New Roman" w:hAnsi="Times New Roman" w:cs="Times New Roman"/>
          <w:color w:val="000000"/>
          <w:sz w:val="24"/>
          <w:szCs w:val="24"/>
        </w:rPr>
        <w:t>Parent Involvement Plan</w:t>
      </w:r>
    </w:p>
    <w:p w14:paraId="4F4DE8AF" w14:textId="77777777" w:rsidR="008D6439" w:rsidRPr="00150F95" w:rsidRDefault="008A15D0" w:rsidP="00781BE6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0F95">
        <w:rPr>
          <w:rFonts w:ascii="Times New Roman" w:eastAsia="Times New Roman" w:hAnsi="Times New Roman" w:cs="Times New Roman"/>
          <w:color w:val="000000"/>
          <w:sz w:val="24"/>
          <w:szCs w:val="24"/>
        </w:rPr>
        <w:t>Staff Development Plan</w:t>
      </w:r>
    </w:p>
    <w:p w14:paraId="5B797E7C" w14:textId="464D994E" w:rsidR="00EA3488" w:rsidRPr="00150F95" w:rsidRDefault="008D6439" w:rsidP="00781BE6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0F95">
        <w:rPr>
          <w:rFonts w:ascii="Times New Roman" w:eastAsia="Times New Roman" w:hAnsi="Times New Roman" w:cs="Times New Roman"/>
          <w:color w:val="000000"/>
          <w:sz w:val="24"/>
          <w:szCs w:val="24"/>
        </w:rPr>
        <w:t>Link</w:t>
      </w:r>
      <w:r w:rsidR="00781BE6" w:rsidRPr="00150F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the LCS Title I Information </w:t>
      </w:r>
      <w:hyperlink r:id="rId11" w:history="1">
        <w:r w:rsidR="003151FE" w:rsidRPr="00150F95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http://www.tandl.leon.k12.fl.us/title1/index.html</w:t>
        </w:r>
      </w:hyperlink>
      <w:r w:rsidR="003151FE" w:rsidRPr="00150F9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3151FE" w:rsidRPr="00150F9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4F4DE8B0" w14:textId="71DBFA0C" w:rsidR="003151FE" w:rsidRPr="00150F95" w:rsidRDefault="00453637" w:rsidP="003151FE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0F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Parent Notifications, </w:t>
      </w:r>
      <w:r w:rsidR="008D6439" w:rsidRPr="00150F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Student Code of Conduct, Report Card </w:t>
      </w:r>
      <w:r w:rsidR="003151FE" w:rsidRPr="00150F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</w:p>
    <w:p w14:paraId="05C70C63" w14:textId="7CB1DC5E" w:rsidR="00AA046A" w:rsidRPr="00150F95" w:rsidRDefault="003151FE" w:rsidP="00EA3488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0F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Information, </w:t>
      </w:r>
      <w:r w:rsidR="008A15D0" w:rsidRPr="00150F95">
        <w:rPr>
          <w:rFonts w:ascii="Times New Roman" w:eastAsia="Times New Roman" w:hAnsi="Times New Roman" w:cs="Times New Roman"/>
          <w:color w:val="000000"/>
          <w:sz w:val="24"/>
          <w:szCs w:val="24"/>
        </w:rPr>
        <w:t>School Report Card Notific</w:t>
      </w:r>
      <w:r w:rsidR="007D45D3" w:rsidRPr="00150F95">
        <w:rPr>
          <w:rFonts w:ascii="Times New Roman" w:eastAsia="Times New Roman" w:hAnsi="Times New Roman" w:cs="Times New Roman"/>
          <w:color w:val="000000"/>
          <w:sz w:val="24"/>
          <w:szCs w:val="24"/>
        </w:rPr>
        <w:t>ation, SPAR, Award Notifications for</w:t>
      </w:r>
    </w:p>
    <w:p w14:paraId="5D487317" w14:textId="77777777" w:rsidR="007D45D3" w:rsidRPr="00150F95" w:rsidRDefault="008A15D0" w:rsidP="00EA3488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0F95">
        <w:rPr>
          <w:rFonts w:ascii="Times New Roman" w:eastAsia="Times New Roman" w:hAnsi="Times New Roman" w:cs="Times New Roman"/>
          <w:color w:val="000000"/>
          <w:sz w:val="24"/>
          <w:szCs w:val="24"/>
        </w:rPr>
        <w:t>Title I</w:t>
      </w:r>
      <w:r w:rsidR="00AA046A" w:rsidRPr="00150F95">
        <w:rPr>
          <w:rFonts w:ascii="Times New Roman" w:eastAsia="Times New Roman" w:hAnsi="Times New Roman" w:cs="Times New Roman"/>
          <w:color w:val="000000"/>
          <w:sz w:val="24"/>
          <w:szCs w:val="24"/>
        </w:rPr>
        <w:t>, Part</w:t>
      </w:r>
      <w:r w:rsidRPr="00150F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A046A" w:rsidRPr="00150F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A, </w:t>
      </w:r>
      <w:r w:rsidR="007D45D3" w:rsidRPr="00150F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Title I, Part </w:t>
      </w:r>
      <w:r w:rsidRPr="00150F95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="007D45D3" w:rsidRPr="00150F95">
        <w:rPr>
          <w:rFonts w:ascii="Times New Roman" w:eastAsia="Times New Roman" w:hAnsi="Times New Roman" w:cs="Times New Roman"/>
          <w:color w:val="000000"/>
          <w:sz w:val="24"/>
          <w:szCs w:val="24"/>
        </w:rPr>
        <w:t>, subpart II</w:t>
      </w:r>
      <w:r w:rsidRPr="00150F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AA046A" w:rsidRPr="00150F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and </w:t>
      </w:r>
      <w:r w:rsidRPr="00150F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Title </w:t>
      </w:r>
      <w:r w:rsidR="00453637" w:rsidRPr="00150F95"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 w:rsidR="008D6439" w:rsidRPr="00150F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150F95">
        <w:rPr>
          <w:rFonts w:ascii="Times New Roman" w:eastAsia="Times New Roman" w:hAnsi="Times New Roman" w:cs="Times New Roman"/>
          <w:color w:val="000000"/>
          <w:sz w:val="24"/>
          <w:szCs w:val="24"/>
        </w:rPr>
        <w:t>Student Compact</w:t>
      </w:r>
      <w:r w:rsidR="008D6439" w:rsidRPr="00150F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F81EE5" w:rsidRPr="00150F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and </w:t>
      </w:r>
      <w:r w:rsidR="00AA046A" w:rsidRPr="00150F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LCS </w:t>
      </w:r>
    </w:p>
    <w:p w14:paraId="4F4DE8B3" w14:textId="11CCE5FD" w:rsidR="008D6439" w:rsidRPr="00150F95" w:rsidRDefault="00AA046A" w:rsidP="00EA3488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0F95"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 w:rsidR="008A15D0" w:rsidRPr="00150F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omplaint Process </w:t>
      </w:r>
    </w:p>
    <w:p w14:paraId="7DF1812C" w14:textId="1B4C77FC" w:rsidR="00AA046A" w:rsidRPr="00150F95" w:rsidRDefault="00AA046A" w:rsidP="004536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0F9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4F4DE8B5" w14:textId="0694AF5E" w:rsidR="008A15D0" w:rsidRPr="00453637" w:rsidRDefault="007D45D3" w:rsidP="003151FE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150F95">
        <w:rPr>
          <w:rFonts w:ascii="Times New Roman" w:hAnsi="Times New Roman" w:cs="Times New Roman"/>
          <w:b/>
          <w:sz w:val="24"/>
          <w:szCs w:val="24"/>
        </w:rPr>
        <w:t>Make visible and available in the</w:t>
      </w:r>
      <w:r w:rsidR="00370502" w:rsidRPr="00150F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50F95">
        <w:rPr>
          <w:rFonts w:ascii="Times New Roman" w:hAnsi="Times New Roman" w:cs="Times New Roman"/>
          <w:b/>
          <w:sz w:val="24"/>
          <w:szCs w:val="24"/>
        </w:rPr>
        <w:t>Front Office</w:t>
      </w:r>
    </w:p>
    <w:p w14:paraId="4F4DE8B6" w14:textId="77777777" w:rsidR="008A15D0" w:rsidRPr="00453637" w:rsidRDefault="008A15D0" w:rsidP="003151FE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453637">
        <w:rPr>
          <w:rFonts w:ascii="Times New Roman" w:hAnsi="Times New Roman" w:cs="Times New Roman"/>
          <w:sz w:val="24"/>
          <w:szCs w:val="24"/>
        </w:rPr>
        <w:t xml:space="preserve">Title I/School Improvement Plan </w:t>
      </w:r>
    </w:p>
    <w:p w14:paraId="4F4DE8B7" w14:textId="77777777" w:rsidR="008A15D0" w:rsidRPr="00453637" w:rsidRDefault="008A15D0" w:rsidP="003151FE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453637">
        <w:rPr>
          <w:rFonts w:ascii="Times New Roman" w:hAnsi="Times New Roman" w:cs="Times New Roman"/>
          <w:sz w:val="24"/>
          <w:szCs w:val="24"/>
        </w:rPr>
        <w:t>Parent Involvement Plan</w:t>
      </w:r>
    </w:p>
    <w:p w14:paraId="4F4DE8B9" w14:textId="77777777" w:rsidR="008A15D0" w:rsidRPr="00453637" w:rsidRDefault="008A15D0" w:rsidP="003151FE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453637">
        <w:rPr>
          <w:rFonts w:ascii="Times New Roman" w:hAnsi="Times New Roman" w:cs="Times New Roman"/>
          <w:sz w:val="24"/>
          <w:szCs w:val="24"/>
        </w:rPr>
        <w:t xml:space="preserve">Student Code of Conduct </w:t>
      </w:r>
    </w:p>
    <w:p w14:paraId="4F4DE8BA" w14:textId="77777777" w:rsidR="008A15D0" w:rsidRPr="00453637" w:rsidRDefault="008A15D0" w:rsidP="003151FE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453637">
        <w:rPr>
          <w:rFonts w:ascii="Times New Roman" w:hAnsi="Times New Roman" w:cs="Times New Roman"/>
          <w:sz w:val="24"/>
          <w:szCs w:val="24"/>
        </w:rPr>
        <w:t xml:space="preserve">Student Compact </w:t>
      </w:r>
    </w:p>
    <w:p w14:paraId="4F4DE8BB" w14:textId="77777777" w:rsidR="008A15D0" w:rsidRPr="00453637" w:rsidRDefault="008A15D0" w:rsidP="003151FE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453637">
        <w:rPr>
          <w:rFonts w:ascii="Times New Roman" w:hAnsi="Times New Roman" w:cs="Times New Roman"/>
          <w:sz w:val="24"/>
          <w:szCs w:val="24"/>
        </w:rPr>
        <w:t xml:space="preserve">LCS Complaint Process </w:t>
      </w:r>
    </w:p>
    <w:p w14:paraId="4F4DE8BC" w14:textId="77777777" w:rsidR="008A15D0" w:rsidRPr="00453637" w:rsidRDefault="008A15D0" w:rsidP="003151FE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453637">
        <w:rPr>
          <w:rFonts w:ascii="Times New Roman" w:hAnsi="Times New Roman" w:cs="Times New Roman"/>
          <w:sz w:val="24"/>
          <w:szCs w:val="24"/>
        </w:rPr>
        <w:t xml:space="preserve">Parent Brochure </w:t>
      </w:r>
    </w:p>
    <w:p w14:paraId="4F4DE8C2" w14:textId="77777777" w:rsidR="008A15D0" w:rsidRPr="00453637" w:rsidRDefault="008A15D0" w:rsidP="003151FE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453637">
        <w:rPr>
          <w:rFonts w:ascii="Times New Roman" w:hAnsi="Times New Roman" w:cs="Times New Roman"/>
          <w:sz w:val="24"/>
          <w:szCs w:val="24"/>
        </w:rPr>
        <w:t xml:space="preserve">Parent Right to Know Letter  </w:t>
      </w:r>
    </w:p>
    <w:p w14:paraId="4F4DE8C3" w14:textId="77777777" w:rsidR="008A15D0" w:rsidRPr="00453637" w:rsidRDefault="008A15D0" w:rsidP="003151FE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453637">
        <w:rPr>
          <w:rFonts w:ascii="Times New Roman" w:hAnsi="Times New Roman" w:cs="Times New Roman"/>
          <w:sz w:val="24"/>
          <w:szCs w:val="24"/>
        </w:rPr>
        <w:t>Parent 21 Day Letter</w:t>
      </w:r>
    </w:p>
    <w:p w14:paraId="4F4DE8C4" w14:textId="77777777" w:rsidR="008D6439" w:rsidRPr="00453637" w:rsidRDefault="008D6439" w:rsidP="000765BB">
      <w:pPr>
        <w:spacing w:after="0" w:line="240" w:lineRule="auto"/>
        <w:rPr>
          <w:rFonts w:ascii="Times New Roman" w:hAnsi="Times New Roman" w:cs="Times New Roman"/>
        </w:rPr>
      </w:pPr>
    </w:p>
    <w:p w14:paraId="4F4DE8C5" w14:textId="2994E0FF" w:rsidR="00197433" w:rsidRPr="001F2F83" w:rsidRDefault="00C6730C" w:rsidP="00C6730C">
      <w:pPr>
        <w:spacing w:after="0" w:line="240" w:lineRule="auto"/>
        <w:ind w:left="780" w:hanging="720"/>
        <w:rPr>
          <w:rFonts w:ascii="Times New Roman" w:hAnsi="Times New Roman" w:cs="Times New Roman"/>
          <w:sz w:val="24"/>
          <w:szCs w:val="24"/>
        </w:rPr>
      </w:pPr>
      <w:r w:rsidRPr="00453637">
        <w:rPr>
          <w:rFonts w:ascii="Times New Roman" w:hAnsi="Times New Roman" w:cs="Times New Roman"/>
          <w:b/>
        </w:rPr>
        <w:t>IV.</w:t>
      </w:r>
      <w:r w:rsidRPr="00453637">
        <w:rPr>
          <w:rFonts w:ascii="Times New Roman" w:hAnsi="Times New Roman" w:cs="Times New Roman"/>
          <w:b/>
        </w:rPr>
        <w:tab/>
      </w:r>
      <w:r w:rsidR="00805B66" w:rsidRPr="001F2F83">
        <w:rPr>
          <w:rFonts w:ascii="Times New Roman" w:hAnsi="Times New Roman" w:cs="Times New Roman"/>
          <w:sz w:val="24"/>
          <w:szCs w:val="24"/>
        </w:rPr>
        <w:t xml:space="preserve">The attached and requested </w:t>
      </w:r>
      <w:r w:rsidR="007D45D3" w:rsidRPr="001F2F83">
        <w:rPr>
          <w:rFonts w:ascii="Times New Roman" w:hAnsi="Times New Roman" w:cs="Times New Roman"/>
          <w:sz w:val="24"/>
          <w:szCs w:val="24"/>
        </w:rPr>
        <w:t xml:space="preserve">compliance items </w:t>
      </w:r>
      <w:r w:rsidR="007D45D3">
        <w:rPr>
          <w:rFonts w:ascii="Times New Roman" w:hAnsi="Times New Roman" w:cs="Times New Roman"/>
          <w:sz w:val="24"/>
          <w:szCs w:val="24"/>
        </w:rPr>
        <w:t xml:space="preserve">were listed </w:t>
      </w:r>
      <w:r w:rsidR="00805B66" w:rsidRPr="001F2F83">
        <w:rPr>
          <w:rFonts w:ascii="Times New Roman" w:hAnsi="Times New Roman" w:cs="Times New Roman"/>
          <w:sz w:val="24"/>
          <w:szCs w:val="24"/>
        </w:rPr>
        <w:t>in the September and October Technical Assistance Newsletter and</w:t>
      </w:r>
      <w:r w:rsidRPr="001F2F83">
        <w:rPr>
          <w:rFonts w:ascii="Times New Roman" w:hAnsi="Times New Roman" w:cs="Times New Roman"/>
          <w:sz w:val="24"/>
          <w:szCs w:val="24"/>
        </w:rPr>
        <w:t xml:space="preserve"> should have been signed </w:t>
      </w:r>
      <w:r w:rsidR="00805B66" w:rsidRPr="001F2F83">
        <w:rPr>
          <w:rFonts w:ascii="Times New Roman" w:hAnsi="Times New Roman" w:cs="Times New Roman"/>
          <w:sz w:val="24"/>
          <w:szCs w:val="24"/>
        </w:rPr>
        <w:t xml:space="preserve">and </w:t>
      </w:r>
      <w:r w:rsidRPr="001F2F83">
        <w:rPr>
          <w:rFonts w:ascii="Times New Roman" w:hAnsi="Times New Roman" w:cs="Times New Roman"/>
          <w:sz w:val="24"/>
          <w:szCs w:val="24"/>
        </w:rPr>
        <w:t xml:space="preserve">uploaded into the </w:t>
      </w:r>
      <w:r w:rsidRPr="001F2F83">
        <w:rPr>
          <w:rFonts w:ascii="Times New Roman" w:hAnsi="Times New Roman" w:cs="Times New Roman"/>
          <w:noProof/>
          <w:sz w:val="24"/>
          <w:szCs w:val="24"/>
        </w:rPr>
        <w:t>Good Image data-base</w:t>
      </w:r>
      <w:r w:rsidRPr="00453637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 w:rsidRPr="001F2F83">
        <w:rPr>
          <w:rFonts w:ascii="Times New Roman" w:hAnsi="Times New Roman" w:cs="Times New Roman"/>
          <w:noProof/>
          <w:sz w:val="24"/>
          <w:szCs w:val="24"/>
        </w:rPr>
        <w:t>and  a copy</w:t>
      </w:r>
      <w:r w:rsidR="007D45D3">
        <w:rPr>
          <w:rFonts w:ascii="Times New Roman" w:hAnsi="Times New Roman" w:cs="Times New Roman"/>
          <w:noProof/>
          <w:sz w:val="24"/>
          <w:szCs w:val="24"/>
        </w:rPr>
        <w:t xml:space="preserve"> placed</w:t>
      </w:r>
      <w:r w:rsidRPr="001F2F83">
        <w:rPr>
          <w:rFonts w:ascii="Times New Roman" w:hAnsi="Times New Roman" w:cs="Times New Roman"/>
          <w:noProof/>
          <w:sz w:val="24"/>
          <w:szCs w:val="24"/>
        </w:rPr>
        <w:t xml:space="preserve"> in your</w:t>
      </w:r>
      <w:r w:rsidR="00B439D4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7D45D3">
        <w:rPr>
          <w:rFonts w:ascii="Times New Roman" w:hAnsi="Times New Roman" w:cs="Times New Roman"/>
          <w:noProof/>
          <w:sz w:val="24"/>
          <w:szCs w:val="24"/>
        </w:rPr>
        <w:t>compliance</w:t>
      </w:r>
      <w:r w:rsidRPr="001F2F83">
        <w:rPr>
          <w:rFonts w:ascii="Times New Roman" w:hAnsi="Times New Roman" w:cs="Times New Roman"/>
          <w:noProof/>
          <w:sz w:val="24"/>
          <w:szCs w:val="24"/>
        </w:rPr>
        <w:t xml:space="preserve"> notebook (optional). </w:t>
      </w:r>
    </w:p>
    <w:p w14:paraId="4F4DE8CD" w14:textId="459BC35C" w:rsidR="001B1857" w:rsidRPr="00453637" w:rsidRDefault="00C962AB" w:rsidP="00C6730C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637">
        <w:rPr>
          <w:rFonts w:ascii="Times New Roman" w:hAnsi="Times New Roman" w:cs="Times New Roman"/>
          <w:b/>
          <w:sz w:val="24"/>
          <w:szCs w:val="24"/>
        </w:rPr>
        <w:lastRenderedPageBreak/>
        <w:t>HQ Principal Attestation</w:t>
      </w:r>
      <w:r w:rsidRPr="00453637">
        <w:rPr>
          <w:rFonts w:ascii="Times New Roman" w:hAnsi="Times New Roman" w:cs="Times New Roman"/>
          <w:sz w:val="24"/>
          <w:szCs w:val="24"/>
        </w:rPr>
        <w:t xml:space="preserve"> (</w:t>
      </w:r>
      <w:r w:rsidR="00805B66" w:rsidRPr="00453637">
        <w:rPr>
          <w:rFonts w:ascii="Times New Roman" w:hAnsi="Times New Roman" w:cs="Times New Roman"/>
          <w:sz w:val="24"/>
          <w:szCs w:val="24"/>
        </w:rPr>
        <w:t>Signed in October attesting to the HQ status of your teachers and paras</w:t>
      </w:r>
      <w:r w:rsidRPr="00453637">
        <w:rPr>
          <w:rFonts w:ascii="Times New Roman" w:hAnsi="Times New Roman" w:cs="Times New Roman"/>
          <w:sz w:val="24"/>
          <w:szCs w:val="24"/>
        </w:rPr>
        <w:t>)</w:t>
      </w:r>
      <w:r w:rsidR="00805B66" w:rsidRPr="00453637">
        <w:rPr>
          <w:rFonts w:ascii="Times New Roman" w:hAnsi="Times New Roman" w:cs="Times New Roman"/>
          <w:sz w:val="24"/>
          <w:szCs w:val="24"/>
        </w:rPr>
        <w:t>.</w:t>
      </w:r>
    </w:p>
    <w:p w14:paraId="4F4DE8D0" w14:textId="03A280C9" w:rsidR="00197433" w:rsidRPr="00453637" w:rsidRDefault="00220FB5" w:rsidP="00BB2024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637">
        <w:rPr>
          <w:rFonts w:ascii="Times New Roman" w:hAnsi="Times New Roman" w:cs="Times New Roman"/>
          <w:b/>
          <w:sz w:val="24"/>
          <w:szCs w:val="24"/>
        </w:rPr>
        <w:t>October Time and Effort Log</w:t>
      </w:r>
      <w:r w:rsidR="003A66E1" w:rsidRPr="00453637">
        <w:rPr>
          <w:rFonts w:ascii="Times New Roman" w:hAnsi="Times New Roman" w:cs="Times New Roman"/>
          <w:sz w:val="24"/>
          <w:szCs w:val="24"/>
        </w:rPr>
        <w:t xml:space="preserve"> </w:t>
      </w:r>
      <w:r w:rsidR="00805B66" w:rsidRPr="00453637">
        <w:rPr>
          <w:rFonts w:ascii="Times New Roman" w:hAnsi="Times New Roman" w:cs="Times New Roman"/>
          <w:sz w:val="24"/>
          <w:szCs w:val="24"/>
        </w:rPr>
        <w:t>- A signed copy of the October Time and Effort (PAR) log-signed after October 31, 2016 for a</w:t>
      </w:r>
      <w:r w:rsidRPr="00453637">
        <w:rPr>
          <w:rFonts w:ascii="Times New Roman" w:hAnsi="Times New Roman" w:cs="Times New Roman"/>
          <w:sz w:val="24"/>
          <w:szCs w:val="24"/>
        </w:rPr>
        <w:t xml:space="preserve">ll employees split coded to </w:t>
      </w:r>
      <w:r w:rsidR="00805B66" w:rsidRPr="00453637">
        <w:rPr>
          <w:rFonts w:ascii="Times New Roman" w:hAnsi="Times New Roman" w:cs="Times New Roman"/>
          <w:sz w:val="24"/>
          <w:szCs w:val="24"/>
        </w:rPr>
        <w:t>a Federal Grant.</w:t>
      </w:r>
    </w:p>
    <w:p w14:paraId="4F4DE8D1" w14:textId="1AA64EA6" w:rsidR="007E513B" w:rsidRDefault="00805B66" w:rsidP="00805B66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637">
        <w:rPr>
          <w:rFonts w:ascii="Times New Roman" w:hAnsi="Times New Roman" w:cs="Times New Roman"/>
          <w:b/>
          <w:sz w:val="24"/>
          <w:szCs w:val="24"/>
        </w:rPr>
        <w:t xml:space="preserve">Instructional Aides schedules </w:t>
      </w:r>
      <w:r w:rsidRPr="00453637">
        <w:rPr>
          <w:rFonts w:ascii="Times New Roman" w:hAnsi="Times New Roman" w:cs="Times New Roman"/>
          <w:sz w:val="24"/>
          <w:szCs w:val="24"/>
        </w:rPr>
        <w:t xml:space="preserve">were requested in the September </w:t>
      </w:r>
      <w:r w:rsidR="007D45D3">
        <w:rPr>
          <w:rFonts w:ascii="Times New Roman" w:hAnsi="Times New Roman" w:cs="Times New Roman"/>
          <w:sz w:val="24"/>
          <w:szCs w:val="24"/>
        </w:rPr>
        <w:t xml:space="preserve">Technical </w:t>
      </w:r>
      <w:r w:rsidRPr="00453637">
        <w:rPr>
          <w:rFonts w:ascii="Times New Roman" w:hAnsi="Times New Roman" w:cs="Times New Roman"/>
          <w:sz w:val="24"/>
          <w:szCs w:val="24"/>
        </w:rPr>
        <w:t>Assistance Newsletter and should have been uploaded in the Good Image data-base.</w:t>
      </w:r>
    </w:p>
    <w:p w14:paraId="7923EA60" w14:textId="0AD9BD32" w:rsidR="007D45D3" w:rsidRPr="00B439D4" w:rsidRDefault="00150F95" w:rsidP="00805B66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Parent 21 Day/Four Week Notification L</w:t>
      </w:r>
      <w:r w:rsidR="007D45D3">
        <w:rPr>
          <w:rFonts w:ascii="Times New Roman" w:hAnsi="Times New Roman" w:cs="Times New Roman"/>
          <w:b/>
          <w:sz w:val="24"/>
          <w:szCs w:val="24"/>
        </w:rPr>
        <w:t>etter</w:t>
      </w: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150F95">
        <w:rPr>
          <w:rFonts w:ascii="Times New Roman" w:hAnsi="Times New Roman" w:cs="Times New Roman"/>
          <w:sz w:val="24"/>
          <w:szCs w:val="24"/>
        </w:rPr>
        <w:t>The Title Office should have been informed of a non-highly qualified teacher and the proper notification sent home to the parent or guardian. A copy of the letter sent to the Title Director, a copy at school and a copy uploaded in the Good Image data- base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5E3BDF79" w14:textId="71ADC030" w:rsidR="00B439D4" w:rsidRDefault="00B439D4" w:rsidP="00B439D4">
      <w:pPr>
        <w:pStyle w:val="ListParagraph"/>
        <w:pBdr>
          <w:bottom w:val="single" w:sz="12" w:space="1" w:color="auto"/>
        </w:pBdr>
        <w:spacing w:after="0" w:line="240" w:lineRule="auto"/>
        <w:ind w:left="14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AD77D9" w14:textId="77777777" w:rsidR="00B439D4" w:rsidRDefault="00B439D4" w:rsidP="00B439D4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b/>
          <w:sz w:val="24"/>
          <w:szCs w:val="24"/>
        </w:rPr>
      </w:pPr>
    </w:p>
    <w:p w14:paraId="3EB96C63" w14:textId="57E7624F" w:rsidR="00B439D4" w:rsidRPr="00453637" w:rsidRDefault="00B439D4" w:rsidP="00B439D4">
      <w:pPr>
        <w:pStyle w:val="ListParagraph"/>
        <w:spacing w:after="0" w:line="240" w:lineRule="auto"/>
        <w:ind w:left="1440"/>
        <w:jc w:val="center"/>
        <w:rPr>
          <w:rFonts w:ascii="Times New Roman" w:hAnsi="Times New Roman" w:cs="Times New Roman"/>
          <w:sz w:val="24"/>
          <w:szCs w:val="24"/>
        </w:rPr>
      </w:pPr>
      <w:r w:rsidRPr="00B439D4">
        <w:rPr>
          <w:rFonts w:ascii="Arial" w:hAnsi="Arial" w:cs="Arial"/>
          <w:b/>
          <w:bCs/>
          <w:color w:val="333333"/>
          <w:sz w:val="20"/>
          <w:szCs w:val="20"/>
        </w:rPr>
        <w:t>A group becomes a team</w:t>
      </w:r>
      <w:r w:rsidRPr="00B439D4">
        <w:rPr>
          <w:rFonts w:ascii="Arial" w:hAnsi="Arial" w:cs="Arial"/>
          <w:b/>
          <w:bCs/>
          <w:color w:val="333333"/>
          <w:sz w:val="20"/>
          <w:szCs w:val="20"/>
        </w:rPr>
        <w:br/>
        <w:t>when each member is sure enough</w:t>
      </w:r>
      <w:r w:rsidRPr="00B439D4">
        <w:rPr>
          <w:rFonts w:ascii="Arial" w:hAnsi="Arial" w:cs="Arial"/>
          <w:b/>
          <w:bCs/>
          <w:color w:val="333333"/>
          <w:sz w:val="20"/>
          <w:szCs w:val="20"/>
        </w:rPr>
        <w:br/>
        <w:t>of himself and his contribution</w:t>
      </w:r>
      <w:r w:rsidRPr="00B439D4">
        <w:rPr>
          <w:rFonts w:ascii="Arial" w:hAnsi="Arial" w:cs="Arial"/>
          <w:b/>
          <w:bCs/>
          <w:color w:val="333333"/>
          <w:sz w:val="20"/>
          <w:szCs w:val="20"/>
        </w:rPr>
        <w:br/>
        <w:t>to praise the skills of the others.</w:t>
      </w:r>
      <w:r w:rsidRPr="00B439D4">
        <w:rPr>
          <w:rFonts w:ascii="Arial" w:hAnsi="Arial" w:cs="Arial"/>
          <w:i/>
          <w:iCs/>
          <w:color w:val="333333"/>
          <w:sz w:val="20"/>
          <w:szCs w:val="20"/>
        </w:rPr>
        <w:br/>
        <w:t>Norman Shidle</w:t>
      </w:r>
      <w:r w:rsidRPr="00B439D4">
        <w:rPr>
          <w:rFonts w:ascii="Arial" w:hAnsi="Arial" w:cs="Arial"/>
          <w:i/>
          <w:iCs/>
          <w:color w:val="333333"/>
          <w:sz w:val="20"/>
          <w:szCs w:val="20"/>
        </w:rPr>
        <w:br/>
      </w:r>
      <w:r w:rsidRPr="00B439D4">
        <w:rPr>
          <w:rFonts w:ascii="Arial" w:hAnsi="Arial" w:cs="Arial"/>
          <w:i/>
          <w:iCs/>
          <w:color w:val="333333"/>
          <w:sz w:val="15"/>
          <w:szCs w:val="15"/>
        </w:rPr>
        <w:t>(1895-1978, American author)</w:t>
      </w:r>
    </w:p>
    <w:sectPr w:rsidR="00B439D4" w:rsidRPr="00453637" w:rsidSect="007E55C5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2E32FB" w14:textId="77777777" w:rsidR="00DB744B" w:rsidRDefault="00DB744B" w:rsidP="00B439D4">
      <w:pPr>
        <w:spacing w:after="0" w:line="240" w:lineRule="auto"/>
      </w:pPr>
      <w:r>
        <w:separator/>
      </w:r>
    </w:p>
  </w:endnote>
  <w:endnote w:type="continuationSeparator" w:id="0">
    <w:p w14:paraId="47F689EA" w14:textId="77777777" w:rsidR="00DB744B" w:rsidRDefault="00DB744B" w:rsidP="00B439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7711408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B966A2" w14:textId="5F05203F" w:rsidR="00B439D4" w:rsidRDefault="00B439D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007A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EC069DE" w14:textId="77777777" w:rsidR="00B439D4" w:rsidRDefault="00B439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4D5344" w14:textId="77777777" w:rsidR="00DB744B" w:rsidRDefault="00DB744B" w:rsidP="00B439D4">
      <w:pPr>
        <w:spacing w:after="0" w:line="240" w:lineRule="auto"/>
      </w:pPr>
      <w:r>
        <w:separator/>
      </w:r>
    </w:p>
  </w:footnote>
  <w:footnote w:type="continuationSeparator" w:id="0">
    <w:p w14:paraId="17A082B1" w14:textId="77777777" w:rsidR="00DB744B" w:rsidRDefault="00DB744B" w:rsidP="00B439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9C22BD4"/>
    <w:multiLevelType w:val="hybridMultilevel"/>
    <w:tmpl w:val="8EA8FE70"/>
    <w:lvl w:ilvl="0" w:tplc="FFFFFFFF">
      <w:start w:val="1"/>
      <w:numFmt w:val="decimal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3627073"/>
    <w:multiLevelType w:val="hybridMultilevel"/>
    <w:tmpl w:val="EF8EBB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4EE48DF"/>
    <w:multiLevelType w:val="hybridMultilevel"/>
    <w:tmpl w:val="94E46F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ADE18C4"/>
    <w:multiLevelType w:val="hybridMultilevel"/>
    <w:tmpl w:val="4EA20410"/>
    <w:lvl w:ilvl="0" w:tplc="F3A4666A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E9F1BD4"/>
    <w:multiLevelType w:val="hybridMultilevel"/>
    <w:tmpl w:val="D2602254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1316624A"/>
    <w:multiLevelType w:val="hybridMultilevel"/>
    <w:tmpl w:val="B5DC28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B542FB"/>
    <w:multiLevelType w:val="hybridMultilevel"/>
    <w:tmpl w:val="8FC8972A"/>
    <w:lvl w:ilvl="0" w:tplc="F3F0C07A">
      <w:start w:val="3"/>
      <w:numFmt w:val="bullet"/>
      <w:lvlText w:val="-"/>
      <w:lvlJc w:val="left"/>
      <w:pPr>
        <w:ind w:left="31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7" w15:restartNumberingAfterBreak="0">
    <w:nsid w:val="21CE1FE5"/>
    <w:multiLevelType w:val="hybridMultilevel"/>
    <w:tmpl w:val="9170EC70"/>
    <w:lvl w:ilvl="0" w:tplc="182815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A5696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0360A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C1C5B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4704F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0321B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C0230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6163E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ED20E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23D73787"/>
    <w:multiLevelType w:val="hybridMultilevel"/>
    <w:tmpl w:val="A26A6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75067CD"/>
    <w:multiLevelType w:val="hybridMultilevel"/>
    <w:tmpl w:val="9724D088"/>
    <w:lvl w:ilvl="0" w:tplc="149E66AE">
      <w:start w:val="3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9DE5D9A"/>
    <w:multiLevelType w:val="hybridMultilevel"/>
    <w:tmpl w:val="2CBEE6A8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1" w15:restartNumberingAfterBreak="0">
    <w:nsid w:val="311952E1"/>
    <w:multiLevelType w:val="multilevel"/>
    <w:tmpl w:val="A342B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87804B6"/>
    <w:multiLevelType w:val="hybridMultilevel"/>
    <w:tmpl w:val="07C2121C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AD54ED9E">
      <w:numFmt w:val="bullet"/>
      <w:lvlText w:val=""/>
      <w:lvlJc w:val="left"/>
      <w:pPr>
        <w:ind w:left="2880" w:hanging="360"/>
      </w:pPr>
      <w:rPr>
        <w:rFonts w:ascii="Symbol" w:eastAsiaTheme="minorHAnsi" w:hAnsi="Symbol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3D900516"/>
    <w:multiLevelType w:val="hybridMultilevel"/>
    <w:tmpl w:val="A56CCA8E"/>
    <w:lvl w:ilvl="0" w:tplc="F3F0C07A">
      <w:start w:val="3"/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3F8211B1"/>
    <w:multiLevelType w:val="hybridMultilevel"/>
    <w:tmpl w:val="31DAF7FE"/>
    <w:lvl w:ilvl="0" w:tplc="BBFC699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0251E37"/>
    <w:multiLevelType w:val="hybridMultilevel"/>
    <w:tmpl w:val="C8A291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0745F2C"/>
    <w:multiLevelType w:val="hybridMultilevel"/>
    <w:tmpl w:val="DC8EB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E11A99"/>
    <w:multiLevelType w:val="hybridMultilevel"/>
    <w:tmpl w:val="3C2489F2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8" w15:restartNumberingAfterBreak="0">
    <w:nsid w:val="4D016DF1"/>
    <w:multiLevelType w:val="hybridMultilevel"/>
    <w:tmpl w:val="5950E1FA"/>
    <w:lvl w:ilvl="0" w:tplc="5A5C0F96">
      <w:numFmt w:val="bullet"/>
      <w:lvlText w:val="-"/>
      <w:lvlJc w:val="left"/>
      <w:pPr>
        <w:ind w:left="16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19" w15:restartNumberingAfterBreak="0">
    <w:nsid w:val="52DA3089"/>
    <w:multiLevelType w:val="hybridMultilevel"/>
    <w:tmpl w:val="9136529E"/>
    <w:lvl w:ilvl="0" w:tplc="08BC8AAC">
      <w:numFmt w:val="bullet"/>
      <w:lvlText w:val="-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53436B65"/>
    <w:multiLevelType w:val="hybridMultilevel"/>
    <w:tmpl w:val="D9762214"/>
    <w:lvl w:ilvl="0" w:tplc="F9B06D0C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76C0EEF"/>
    <w:multiLevelType w:val="multilevel"/>
    <w:tmpl w:val="1D466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3F6159A"/>
    <w:multiLevelType w:val="hybridMultilevel"/>
    <w:tmpl w:val="BBE8235A"/>
    <w:lvl w:ilvl="0" w:tplc="A94685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482AFC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D9BEE30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6C6BE5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D260F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D18D68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E9C106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98DC1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9D42E2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D371B6A"/>
    <w:multiLevelType w:val="hybridMultilevel"/>
    <w:tmpl w:val="430EE9C0"/>
    <w:lvl w:ilvl="0" w:tplc="05BC6A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4647F45"/>
    <w:multiLevelType w:val="hybridMultilevel"/>
    <w:tmpl w:val="97ECAFD0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5" w15:restartNumberingAfterBreak="0">
    <w:nsid w:val="75CF44C8"/>
    <w:multiLevelType w:val="multilevel"/>
    <w:tmpl w:val="F8DCAC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69C1E88"/>
    <w:multiLevelType w:val="hybridMultilevel"/>
    <w:tmpl w:val="6A06052E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7" w15:restartNumberingAfterBreak="0">
    <w:nsid w:val="7E4625C5"/>
    <w:multiLevelType w:val="hybridMultilevel"/>
    <w:tmpl w:val="9A1C9C14"/>
    <w:lvl w:ilvl="0" w:tplc="B0C05AF4">
      <w:start w:val="1"/>
      <w:numFmt w:val="decimal"/>
      <w:lvlText w:val="%1."/>
      <w:lvlJc w:val="left"/>
      <w:pPr>
        <w:ind w:left="1080" w:hanging="360"/>
      </w:pPr>
      <w:rPr>
        <w:b w:val="0"/>
        <w:i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E596093"/>
    <w:multiLevelType w:val="hybridMultilevel"/>
    <w:tmpl w:val="6E0A15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6"/>
  </w:num>
  <w:num w:numId="7">
    <w:abstractNumId w:val="18"/>
  </w:num>
  <w:num w:numId="8">
    <w:abstractNumId w:val="2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</w:num>
  <w:num w:numId="10">
    <w:abstractNumId w:val="20"/>
  </w:num>
  <w:num w:numId="11">
    <w:abstractNumId w:val="16"/>
  </w:num>
  <w:num w:numId="12">
    <w:abstractNumId w:val="3"/>
  </w:num>
  <w:num w:numId="13">
    <w:abstractNumId w:val="19"/>
  </w:num>
  <w:num w:numId="14">
    <w:abstractNumId w:val="25"/>
  </w:num>
  <w:num w:numId="1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9"/>
  </w:num>
  <w:num w:numId="22">
    <w:abstractNumId w:val="1"/>
  </w:num>
  <w:num w:numId="23">
    <w:abstractNumId w:val="2"/>
  </w:num>
  <w:num w:numId="24">
    <w:abstractNumId w:val="28"/>
  </w:num>
  <w:num w:numId="25">
    <w:abstractNumId w:val="5"/>
  </w:num>
  <w:num w:numId="26">
    <w:abstractNumId w:val="15"/>
  </w:num>
  <w:num w:numId="27">
    <w:abstractNumId w:val="26"/>
  </w:num>
  <w:num w:numId="28">
    <w:abstractNumId w:val="10"/>
  </w:num>
  <w:num w:numId="29">
    <w:abstractNumId w:val="24"/>
  </w:num>
  <w:num w:numId="30">
    <w:abstractNumId w:val="4"/>
  </w:num>
  <w:num w:numId="31">
    <w:abstractNumId w:val="17"/>
  </w:num>
  <w:num w:numId="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9DA"/>
    <w:rsid w:val="000101E3"/>
    <w:rsid w:val="00017770"/>
    <w:rsid w:val="00030B05"/>
    <w:rsid w:val="000426B6"/>
    <w:rsid w:val="000651F0"/>
    <w:rsid w:val="00070A37"/>
    <w:rsid w:val="00073577"/>
    <w:rsid w:val="0007550A"/>
    <w:rsid w:val="000765BB"/>
    <w:rsid w:val="00081AE7"/>
    <w:rsid w:val="00083180"/>
    <w:rsid w:val="000856AC"/>
    <w:rsid w:val="00086B8C"/>
    <w:rsid w:val="00091D4E"/>
    <w:rsid w:val="000A4898"/>
    <w:rsid w:val="000B032C"/>
    <w:rsid w:val="000B44C5"/>
    <w:rsid w:val="000C049B"/>
    <w:rsid w:val="000C63B3"/>
    <w:rsid w:val="000F28C9"/>
    <w:rsid w:val="00101FEA"/>
    <w:rsid w:val="00103496"/>
    <w:rsid w:val="001104DC"/>
    <w:rsid w:val="0011056F"/>
    <w:rsid w:val="00112580"/>
    <w:rsid w:val="00116533"/>
    <w:rsid w:val="00121F46"/>
    <w:rsid w:val="001241C1"/>
    <w:rsid w:val="00131750"/>
    <w:rsid w:val="00134F42"/>
    <w:rsid w:val="001423B8"/>
    <w:rsid w:val="001435BB"/>
    <w:rsid w:val="00150F95"/>
    <w:rsid w:val="00160932"/>
    <w:rsid w:val="001640F5"/>
    <w:rsid w:val="00166D4B"/>
    <w:rsid w:val="00175010"/>
    <w:rsid w:val="00192543"/>
    <w:rsid w:val="00194711"/>
    <w:rsid w:val="00197433"/>
    <w:rsid w:val="001A31BB"/>
    <w:rsid w:val="001A4B3E"/>
    <w:rsid w:val="001A7B03"/>
    <w:rsid w:val="001B1857"/>
    <w:rsid w:val="001B34FF"/>
    <w:rsid w:val="001E499D"/>
    <w:rsid w:val="001F2F83"/>
    <w:rsid w:val="002078C6"/>
    <w:rsid w:val="00220FB5"/>
    <w:rsid w:val="0022148F"/>
    <w:rsid w:val="002333FB"/>
    <w:rsid w:val="002338C1"/>
    <w:rsid w:val="00234C6D"/>
    <w:rsid w:val="0024299A"/>
    <w:rsid w:val="0025188A"/>
    <w:rsid w:val="00257AA6"/>
    <w:rsid w:val="00266225"/>
    <w:rsid w:val="002775B4"/>
    <w:rsid w:val="002834B7"/>
    <w:rsid w:val="00287690"/>
    <w:rsid w:val="00294E39"/>
    <w:rsid w:val="00297362"/>
    <w:rsid w:val="002B336A"/>
    <w:rsid w:val="002C736F"/>
    <w:rsid w:val="002E6437"/>
    <w:rsid w:val="002E7F83"/>
    <w:rsid w:val="002F18A0"/>
    <w:rsid w:val="002F59AC"/>
    <w:rsid w:val="003007A8"/>
    <w:rsid w:val="00303EE2"/>
    <w:rsid w:val="003151FE"/>
    <w:rsid w:val="0032060B"/>
    <w:rsid w:val="00321FE3"/>
    <w:rsid w:val="0032673A"/>
    <w:rsid w:val="003304F7"/>
    <w:rsid w:val="00331927"/>
    <w:rsid w:val="0035576D"/>
    <w:rsid w:val="00363CC0"/>
    <w:rsid w:val="00364304"/>
    <w:rsid w:val="0036684E"/>
    <w:rsid w:val="00366D52"/>
    <w:rsid w:val="00370502"/>
    <w:rsid w:val="00377BCF"/>
    <w:rsid w:val="00383FC8"/>
    <w:rsid w:val="003945C7"/>
    <w:rsid w:val="00394685"/>
    <w:rsid w:val="0039523D"/>
    <w:rsid w:val="003A3A48"/>
    <w:rsid w:val="003A66E1"/>
    <w:rsid w:val="003B1624"/>
    <w:rsid w:val="003C2DE9"/>
    <w:rsid w:val="003C3794"/>
    <w:rsid w:val="003D0093"/>
    <w:rsid w:val="003E4CBF"/>
    <w:rsid w:val="003F08E4"/>
    <w:rsid w:val="003F1F0E"/>
    <w:rsid w:val="003F2EA9"/>
    <w:rsid w:val="00402B6A"/>
    <w:rsid w:val="004229E8"/>
    <w:rsid w:val="00443FEF"/>
    <w:rsid w:val="00445C1E"/>
    <w:rsid w:val="00447881"/>
    <w:rsid w:val="00453637"/>
    <w:rsid w:val="00453B7A"/>
    <w:rsid w:val="00456136"/>
    <w:rsid w:val="00463B27"/>
    <w:rsid w:val="00476983"/>
    <w:rsid w:val="00482B88"/>
    <w:rsid w:val="00487B5B"/>
    <w:rsid w:val="0049135F"/>
    <w:rsid w:val="004A58A9"/>
    <w:rsid w:val="004B3E13"/>
    <w:rsid w:val="004B780D"/>
    <w:rsid w:val="004D18A7"/>
    <w:rsid w:val="004E117C"/>
    <w:rsid w:val="004F53FB"/>
    <w:rsid w:val="00510FDB"/>
    <w:rsid w:val="00512D9E"/>
    <w:rsid w:val="00522034"/>
    <w:rsid w:val="00532DE3"/>
    <w:rsid w:val="0053481D"/>
    <w:rsid w:val="00536A19"/>
    <w:rsid w:val="00540C08"/>
    <w:rsid w:val="00555B74"/>
    <w:rsid w:val="00563A35"/>
    <w:rsid w:val="00575E58"/>
    <w:rsid w:val="00581761"/>
    <w:rsid w:val="00583CD6"/>
    <w:rsid w:val="0058574D"/>
    <w:rsid w:val="00597D47"/>
    <w:rsid w:val="005A2E3D"/>
    <w:rsid w:val="005A498B"/>
    <w:rsid w:val="005A70C5"/>
    <w:rsid w:val="005D136F"/>
    <w:rsid w:val="005E1F76"/>
    <w:rsid w:val="00600DB3"/>
    <w:rsid w:val="00606B0F"/>
    <w:rsid w:val="00627550"/>
    <w:rsid w:val="00627D71"/>
    <w:rsid w:val="00646D3D"/>
    <w:rsid w:val="006512CD"/>
    <w:rsid w:val="0065187F"/>
    <w:rsid w:val="00653F9A"/>
    <w:rsid w:val="00655A0C"/>
    <w:rsid w:val="00655CB4"/>
    <w:rsid w:val="00662800"/>
    <w:rsid w:val="00665E24"/>
    <w:rsid w:val="006727FE"/>
    <w:rsid w:val="00673DA6"/>
    <w:rsid w:val="00684F09"/>
    <w:rsid w:val="00691B91"/>
    <w:rsid w:val="006949DA"/>
    <w:rsid w:val="006A1031"/>
    <w:rsid w:val="006A5C35"/>
    <w:rsid w:val="006B2AA1"/>
    <w:rsid w:val="006D2B2D"/>
    <w:rsid w:val="006F04EE"/>
    <w:rsid w:val="006F3BE0"/>
    <w:rsid w:val="007076D7"/>
    <w:rsid w:val="00711825"/>
    <w:rsid w:val="00733097"/>
    <w:rsid w:val="00737BB7"/>
    <w:rsid w:val="0074452D"/>
    <w:rsid w:val="0076285F"/>
    <w:rsid w:val="007669F6"/>
    <w:rsid w:val="00781BE6"/>
    <w:rsid w:val="00783BF1"/>
    <w:rsid w:val="00791313"/>
    <w:rsid w:val="00792306"/>
    <w:rsid w:val="00795BEB"/>
    <w:rsid w:val="007A20A5"/>
    <w:rsid w:val="007A6A18"/>
    <w:rsid w:val="007B37B7"/>
    <w:rsid w:val="007C383D"/>
    <w:rsid w:val="007D45D3"/>
    <w:rsid w:val="007D5AA8"/>
    <w:rsid w:val="007D6910"/>
    <w:rsid w:val="007E11E3"/>
    <w:rsid w:val="007E513B"/>
    <w:rsid w:val="007E55C5"/>
    <w:rsid w:val="007F4CBE"/>
    <w:rsid w:val="007F603A"/>
    <w:rsid w:val="007F78D2"/>
    <w:rsid w:val="00803CBB"/>
    <w:rsid w:val="00805B66"/>
    <w:rsid w:val="00810A5D"/>
    <w:rsid w:val="00812F9C"/>
    <w:rsid w:val="00815531"/>
    <w:rsid w:val="00817E63"/>
    <w:rsid w:val="00822B28"/>
    <w:rsid w:val="0082468B"/>
    <w:rsid w:val="00825063"/>
    <w:rsid w:val="00834A72"/>
    <w:rsid w:val="00843FC0"/>
    <w:rsid w:val="00852136"/>
    <w:rsid w:val="00852194"/>
    <w:rsid w:val="008561C8"/>
    <w:rsid w:val="00860501"/>
    <w:rsid w:val="008664DE"/>
    <w:rsid w:val="0087007C"/>
    <w:rsid w:val="00890940"/>
    <w:rsid w:val="008A15D0"/>
    <w:rsid w:val="008A4647"/>
    <w:rsid w:val="008A59D5"/>
    <w:rsid w:val="008A755B"/>
    <w:rsid w:val="008B4784"/>
    <w:rsid w:val="008C0189"/>
    <w:rsid w:val="008D0AD5"/>
    <w:rsid w:val="008D0C9B"/>
    <w:rsid w:val="008D3F74"/>
    <w:rsid w:val="008D6439"/>
    <w:rsid w:val="008E4BF5"/>
    <w:rsid w:val="008E5842"/>
    <w:rsid w:val="00904738"/>
    <w:rsid w:val="00905E32"/>
    <w:rsid w:val="00906511"/>
    <w:rsid w:val="009066BC"/>
    <w:rsid w:val="00913201"/>
    <w:rsid w:val="00913F80"/>
    <w:rsid w:val="0091627F"/>
    <w:rsid w:val="009177CC"/>
    <w:rsid w:val="00920278"/>
    <w:rsid w:val="00921991"/>
    <w:rsid w:val="0092556E"/>
    <w:rsid w:val="0094027E"/>
    <w:rsid w:val="00942E24"/>
    <w:rsid w:val="00956775"/>
    <w:rsid w:val="009654ED"/>
    <w:rsid w:val="00965B25"/>
    <w:rsid w:val="00967655"/>
    <w:rsid w:val="00983A4D"/>
    <w:rsid w:val="0098662E"/>
    <w:rsid w:val="009953CC"/>
    <w:rsid w:val="009C34C6"/>
    <w:rsid w:val="009D6647"/>
    <w:rsid w:val="009E14BB"/>
    <w:rsid w:val="009E50BA"/>
    <w:rsid w:val="009E736D"/>
    <w:rsid w:val="009F24C6"/>
    <w:rsid w:val="00A002F0"/>
    <w:rsid w:val="00A04665"/>
    <w:rsid w:val="00A14E18"/>
    <w:rsid w:val="00A2467E"/>
    <w:rsid w:val="00A254E3"/>
    <w:rsid w:val="00A333A3"/>
    <w:rsid w:val="00A40FF7"/>
    <w:rsid w:val="00A5330A"/>
    <w:rsid w:val="00A65E9F"/>
    <w:rsid w:val="00A664FA"/>
    <w:rsid w:val="00A67627"/>
    <w:rsid w:val="00A75B2E"/>
    <w:rsid w:val="00A76687"/>
    <w:rsid w:val="00A81B9D"/>
    <w:rsid w:val="00A843DC"/>
    <w:rsid w:val="00A857D3"/>
    <w:rsid w:val="00A9466C"/>
    <w:rsid w:val="00A95C79"/>
    <w:rsid w:val="00A96381"/>
    <w:rsid w:val="00AA046A"/>
    <w:rsid w:val="00AA05BB"/>
    <w:rsid w:val="00AA2BF5"/>
    <w:rsid w:val="00AA547B"/>
    <w:rsid w:val="00AA6ECD"/>
    <w:rsid w:val="00AB16EA"/>
    <w:rsid w:val="00AB1D97"/>
    <w:rsid w:val="00AC18A0"/>
    <w:rsid w:val="00AC7A6A"/>
    <w:rsid w:val="00AD1A2D"/>
    <w:rsid w:val="00AE35E3"/>
    <w:rsid w:val="00AE4A64"/>
    <w:rsid w:val="00B0193F"/>
    <w:rsid w:val="00B0556B"/>
    <w:rsid w:val="00B146E8"/>
    <w:rsid w:val="00B22B5C"/>
    <w:rsid w:val="00B270D8"/>
    <w:rsid w:val="00B35146"/>
    <w:rsid w:val="00B373A6"/>
    <w:rsid w:val="00B439D4"/>
    <w:rsid w:val="00B44571"/>
    <w:rsid w:val="00B47662"/>
    <w:rsid w:val="00B5281C"/>
    <w:rsid w:val="00B650D7"/>
    <w:rsid w:val="00B7087B"/>
    <w:rsid w:val="00B71880"/>
    <w:rsid w:val="00B80E21"/>
    <w:rsid w:val="00B90FD9"/>
    <w:rsid w:val="00B93CBD"/>
    <w:rsid w:val="00B97C7C"/>
    <w:rsid w:val="00BA755F"/>
    <w:rsid w:val="00BC7F0B"/>
    <w:rsid w:val="00BD01A4"/>
    <w:rsid w:val="00BD0A92"/>
    <w:rsid w:val="00BD6CE4"/>
    <w:rsid w:val="00BE0E88"/>
    <w:rsid w:val="00BE4828"/>
    <w:rsid w:val="00BE7920"/>
    <w:rsid w:val="00BF515E"/>
    <w:rsid w:val="00C00720"/>
    <w:rsid w:val="00C2170D"/>
    <w:rsid w:val="00C25667"/>
    <w:rsid w:val="00C44C9C"/>
    <w:rsid w:val="00C5423F"/>
    <w:rsid w:val="00C5464E"/>
    <w:rsid w:val="00C56450"/>
    <w:rsid w:val="00C6730C"/>
    <w:rsid w:val="00C962AB"/>
    <w:rsid w:val="00CA5D98"/>
    <w:rsid w:val="00CC27E8"/>
    <w:rsid w:val="00CD118C"/>
    <w:rsid w:val="00CD4252"/>
    <w:rsid w:val="00CE58B9"/>
    <w:rsid w:val="00D06653"/>
    <w:rsid w:val="00D17400"/>
    <w:rsid w:val="00D235D9"/>
    <w:rsid w:val="00D354AB"/>
    <w:rsid w:val="00D4435C"/>
    <w:rsid w:val="00D443BB"/>
    <w:rsid w:val="00D61590"/>
    <w:rsid w:val="00D77889"/>
    <w:rsid w:val="00D84186"/>
    <w:rsid w:val="00DA2C77"/>
    <w:rsid w:val="00DB744B"/>
    <w:rsid w:val="00DC25A4"/>
    <w:rsid w:val="00DC583A"/>
    <w:rsid w:val="00DD2D34"/>
    <w:rsid w:val="00DD4BD1"/>
    <w:rsid w:val="00E102A3"/>
    <w:rsid w:val="00E24C91"/>
    <w:rsid w:val="00E25084"/>
    <w:rsid w:val="00E5692D"/>
    <w:rsid w:val="00E6618D"/>
    <w:rsid w:val="00E737AE"/>
    <w:rsid w:val="00E81144"/>
    <w:rsid w:val="00E84E8F"/>
    <w:rsid w:val="00E90E8E"/>
    <w:rsid w:val="00E91468"/>
    <w:rsid w:val="00E9645D"/>
    <w:rsid w:val="00E97129"/>
    <w:rsid w:val="00E97A1F"/>
    <w:rsid w:val="00EA3488"/>
    <w:rsid w:val="00EB3049"/>
    <w:rsid w:val="00ED4B76"/>
    <w:rsid w:val="00ED7445"/>
    <w:rsid w:val="00EE522A"/>
    <w:rsid w:val="00EE735C"/>
    <w:rsid w:val="00EF2707"/>
    <w:rsid w:val="00F04144"/>
    <w:rsid w:val="00F173B9"/>
    <w:rsid w:val="00F30149"/>
    <w:rsid w:val="00F47DE0"/>
    <w:rsid w:val="00F51DA1"/>
    <w:rsid w:val="00F5377D"/>
    <w:rsid w:val="00F5597D"/>
    <w:rsid w:val="00F55CDC"/>
    <w:rsid w:val="00F57279"/>
    <w:rsid w:val="00F6406D"/>
    <w:rsid w:val="00F643DF"/>
    <w:rsid w:val="00F72747"/>
    <w:rsid w:val="00F814FE"/>
    <w:rsid w:val="00F81B63"/>
    <w:rsid w:val="00F81EE5"/>
    <w:rsid w:val="00F824CC"/>
    <w:rsid w:val="00F82A47"/>
    <w:rsid w:val="00F8694F"/>
    <w:rsid w:val="00F90222"/>
    <w:rsid w:val="00F93430"/>
    <w:rsid w:val="00F96A74"/>
    <w:rsid w:val="00F971F6"/>
    <w:rsid w:val="00FD0070"/>
    <w:rsid w:val="00FD3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DE88F"/>
  <w15:docId w15:val="{E76DD9B7-1559-4D4A-88C0-167BDAE7C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49DA"/>
  </w:style>
  <w:style w:type="paragraph" w:styleId="Heading2">
    <w:name w:val="heading 2"/>
    <w:basedOn w:val="Normal"/>
    <w:link w:val="Heading2Char"/>
    <w:uiPriority w:val="9"/>
    <w:semiHidden/>
    <w:unhideWhenUsed/>
    <w:qFormat/>
    <w:rsid w:val="000F28C9"/>
    <w:pPr>
      <w:spacing w:before="100" w:beforeAutospacing="1" w:after="0" w:line="240" w:lineRule="auto"/>
      <w:outlineLvl w:val="1"/>
    </w:pPr>
    <w:rPr>
      <w:rFonts w:ascii="Arial" w:hAnsi="Arial" w:cs="Arial"/>
      <w:b/>
      <w:bCs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949D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949DA"/>
    <w:pPr>
      <w:ind w:left="720"/>
      <w:contextualSpacing/>
    </w:pPr>
  </w:style>
  <w:style w:type="paragraph" w:customStyle="1" w:styleId="Default">
    <w:name w:val="Default"/>
    <w:uiPriority w:val="99"/>
    <w:rsid w:val="006949D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49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49D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BE0E8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1"/>
      <w:szCs w:val="2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F28C9"/>
    <w:rPr>
      <w:rFonts w:ascii="Arial" w:hAnsi="Arial" w:cs="Arial"/>
      <w:b/>
      <w:bCs/>
      <w:color w:val="000000"/>
      <w:sz w:val="20"/>
      <w:szCs w:val="20"/>
    </w:rPr>
  </w:style>
  <w:style w:type="character" w:styleId="Strong">
    <w:name w:val="Strong"/>
    <w:basedOn w:val="DefaultParagraphFont"/>
    <w:uiPriority w:val="22"/>
    <w:qFormat/>
    <w:rsid w:val="00234C6D"/>
    <w:rPr>
      <w:rFonts w:ascii="Times New Roman" w:hAnsi="Times New Roman" w:cs="Times New Roman" w:hint="default"/>
      <w:b/>
      <w:bCs/>
    </w:rPr>
  </w:style>
  <w:style w:type="paragraph" w:styleId="Header">
    <w:name w:val="header"/>
    <w:basedOn w:val="Normal"/>
    <w:link w:val="HeaderChar"/>
    <w:uiPriority w:val="99"/>
    <w:unhideWhenUsed/>
    <w:rsid w:val="00B439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39D4"/>
  </w:style>
  <w:style w:type="paragraph" w:styleId="Footer">
    <w:name w:val="footer"/>
    <w:basedOn w:val="Normal"/>
    <w:link w:val="FooterChar"/>
    <w:uiPriority w:val="99"/>
    <w:unhideWhenUsed/>
    <w:rsid w:val="00B439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39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19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53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84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45867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450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237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534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6203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280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012417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2956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2805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36024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6373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85254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32825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60312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68508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20024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4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85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85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164986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186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6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06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079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6121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0199276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0385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0852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06521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56266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45060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90008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85905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86231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22678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828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05945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1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url?sa=i&amp;rct=j&amp;q=&amp;esrc=s&amp;source=images&amp;cd=&amp;cad=rja&amp;uact=8&amp;ved=0ahUKEwjqxf7OpNbQAhUFTCYKHY9WDpQQjRwIBw&amp;url=http://quotesgram.com/quotes-encouragement-leadership/&amp;psig=AFQjCNFm08fS4TUrtyd1_VnQOsqJV3APPg&amp;ust=1480794709414588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andl.leon.k12.fl.us/title1/index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leon.k12.fl.us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22B766-45E1-41CF-9D63-0055916D6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1328</Words>
  <Characters>7576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</Company>
  <LinksUpToDate>false</LinksUpToDate>
  <CharactersWithSpaces>8887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spoonerc</dc:creator>
  <cp:lastModifiedBy>Casto, Laura</cp:lastModifiedBy>
  <cp:revision>2</cp:revision>
  <cp:lastPrinted>2016-12-02T21:00:00Z</cp:lastPrinted>
  <dcterms:created xsi:type="dcterms:W3CDTF">2016-12-05T19:35:00Z</dcterms:created>
  <dcterms:modified xsi:type="dcterms:W3CDTF">2016-12-05T19:35:00Z</dcterms:modified>
</cp:coreProperties>
</file>